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BD88" w14:textId="0B48C484" w:rsidR="00544A47" w:rsidRPr="00A04809" w:rsidRDefault="00976F1E" w:rsidP="00544A47">
      <w:pPr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Toc489434380"/>
      <w:r w:rsidRPr="00976F1E">
        <w:rPr>
          <w:rFonts w:ascii="Arial" w:hAnsi="Arial" w:cs="Arial"/>
          <w:b/>
          <w:sz w:val="30"/>
          <w:szCs w:val="30"/>
        </w:rPr>
        <w:t xml:space="preserve">HEAD OF </w:t>
      </w:r>
      <w:r w:rsidR="000747A3" w:rsidRPr="00976F1E">
        <w:rPr>
          <w:rFonts w:ascii="Arial" w:hAnsi="Arial" w:cs="Arial"/>
          <w:b/>
          <w:sz w:val="30"/>
          <w:szCs w:val="30"/>
        </w:rPr>
        <w:t>DESTINATI</w:t>
      </w:r>
      <w:r w:rsidR="00056A94" w:rsidRPr="00976F1E">
        <w:rPr>
          <w:rFonts w:ascii="Arial" w:hAnsi="Arial" w:cs="Arial"/>
          <w:b/>
          <w:sz w:val="30"/>
          <w:szCs w:val="30"/>
        </w:rPr>
        <w:t>O</w:t>
      </w:r>
      <w:r w:rsidR="000747A3" w:rsidRPr="00976F1E">
        <w:rPr>
          <w:rFonts w:ascii="Arial" w:hAnsi="Arial" w:cs="Arial"/>
          <w:b/>
          <w:sz w:val="30"/>
          <w:szCs w:val="30"/>
        </w:rPr>
        <w:t>N CHESTERFIELD</w:t>
      </w:r>
    </w:p>
    <w:p w14:paraId="1263108F" w14:textId="5489ECC6" w:rsidR="00544A47" w:rsidRPr="00A04809" w:rsidRDefault="00544A47" w:rsidP="00EA355E">
      <w:pPr>
        <w:rPr>
          <w:rFonts w:ascii="Arial" w:hAnsi="Arial" w:cs="Arial"/>
          <w:b/>
          <w:sz w:val="22"/>
          <w:lang w:eastAsia="en-GB"/>
        </w:rPr>
      </w:pPr>
      <w:r w:rsidRPr="00A04809">
        <w:rPr>
          <w:rFonts w:ascii="Arial" w:hAnsi="Arial" w:cs="Arial"/>
          <w:b/>
          <w:sz w:val="22"/>
          <w:lang w:eastAsia="en-GB"/>
        </w:rPr>
        <w:t>JOB DESCRIPTION AND PERSON SPECIFICATION</w:t>
      </w:r>
    </w:p>
    <w:p w14:paraId="4A4D5C5E" w14:textId="77777777" w:rsidR="00544A47" w:rsidRPr="00A04809" w:rsidRDefault="00544A47" w:rsidP="00EA355E">
      <w:pPr>
        <w:rPr>
          <w:rFonts w:ascii="Arial" w:hAnsi="Arial" w:cs="Arial"/>
          <w:b/>
          <w:sz w:val="22"/>
          <w:lang w:eastAsia="en-GB"/>
        </w:rPr>
      </w:pPr>
    </w:p>
    <w:p w14:paraId="4C7FA33A" w14:textId="4C1B1F9A" w:rsidR="00544A47" w:rsidRPr="00A04809" w:rsidRDefault="00544A47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r w:rsidRPr="00A04809">
        <w:rPr>
          <w:rFonts w:ascii="Arial" w:hAnsi="Arial" w:cs="Arial"/>
          <w:b/>
          <w:sz w:val="22"/>
          <w:szCs w:val="22"/>
        </w:rPr>
        <w:t>Contract:</w:t>
      </w:r>
      <w:r w:rsidRPr="00A04809">
        <w:rPr>
          <w:rFonts w:ascii="Arial" w:hAnsi="Arial" w:cs="Arial"/>
          <w:sz w:val="22"/>
          <w:szCs w:val="22"/>
        </w:rPr>
        <w:t xml:space="preserve"> Permanent</w:t>
      </w:r>
      <w:r w:rsidR="000747A3">
        <w:rPr>
          <w:rFonts w:ascii="Arial" w:hAnsi="Arial" w:cs="Arial"/>
          <w:sz w:val="22"/>
          <w:szCs w:val="22"/>
        </w:rPr>
        <w:t>, full-time</w:t>
      </w:r>
      <w:r w:rsidR="00E637CB" w:rsidRPr="00A04809">
        <w:rPr>
          <w:rFonts w:ascii="Arial" w:hAnsi="Arial" w:cs="Arial"/>
          <w:sz w:val="22"/>
          <w:szCs w:val="22"/>
        </w:rPr>
        <w:t xml:space="preserve"> </w:t>
      </w:r>
      <w:r w:rsidR="000747A3">
        <w:rPr>
          <w:rFonts w:ascii="Arial" w:hAnsi="Arial" w:cs="Arial"/>
          <w:sz w:val="22"/>
          <w:szCs w:val="22"/>
        </w:rPr>
        <w:t>(</w:t>
      </w:r>
      <w:r w:rsidR="00581872">
        <w:rPr>
          <w:rFonts w:ascii="Arial" w:hAnsi="Arial" w:cs="Arial"/>
          <w:sz w:val="22"/>
          <w:szCs w:val="22"/>
        </w:rPr>
        <w:t>35 hours per week</w:t>
      </w:r>
      <w:r w:rsidR="000747A3">
        <w:rPr>
          <w:rFonts w:ascii="Arial" w:hAnsi="Arial" w:cs="Arial"/>
          <w:sz w:val="22"/>
          <w:szCs w:val="22"/>
        </w:rPr>
        <w:t>)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Based at: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075A0D" w:rsidRPr="004A7CDF">
        <w:rPr>
          <w:rFonts w:ascii="Arial" w:hAnsi="Arial" w:cs="Arial"/>
          <w:sz w:val="22"/>
          <w:szCs w:val="22"/>
        </w:rPr>
        <w:t>Chesterfield</w:t>
      </w:r>
      <w:r w:rsidR="00075A0D">
        <w:rPr>
          <w:rFonts w:ascii="Arial" w:hAnsi="Arial" w:cs="Arial"/>
          <w:sz w:val="22"/>
          <w:szCs w:val="22"/>
        </w:rPr>
        <w:t xml:space="preserve"> with agile working</w:t>
      </w:r>
      <w:r w:rsidR="00075A0D" w:rsidRPr="004A7CDF">
        <w:rPr>
          <w:rFonts w:ascii="Arial" w:hAnsi="Arial" w:cs="Arial"/>
          <w:sz w:val="22"/>
          <w:szCs w:val="22"/>
        </w:rPr>
        <w:t xml:space="preserve">. Additional travel </w:t>
      </w:r>
      <w:r w:rsidR="00075A0D">
        <w:rPr>
          <w:rFonts w:ascii="Arial" w:hAnsi="Arial" w:cs="Arial"/>
          <w:sz w:val="22"/>
          <w:szCs w:val="22"/>
        </w:rPr>
        <w:t>will</w:t>
      </w:r>
      <w:r w:rsidR="00075A0D" w:rsidRPr="004A7CDF">
        <w:rPr>
          <w:rFonts w:ascii="Arial" w:hAnsi="Arial" w:cs="Arial"/>
          <w:sz w:val="22"/>
          <w:szCs w:val="22"/>
        </w:rPr>
        <w:t xml:space="preserve"> be required</w:t>
      </w:r>
      <w:r w:rsidR="0065548C">
        <w:rPr>
          <w:rFonts w:ascii="Arial" w:hAnsi="Arial" w:cs="Arial"/>
          <w:sz w:val="22"/>
          <w:szCs w:val="22"/>
        </w:rPr>
        <w:br/>
      </w:r>
      <w:r w:rsidR="0065548C" w:rsidRPr="0065548C">
        <w:rPr>
          <w:rFonts w:ascii="Arial" w:hAnsi="Arial" w:cs="Arial"/>
          <w:b/>
          <w:bCs/>
          <w:sz w:val="22"/>
          <w:szCs w:val="22"/>
        </w:rPr>
        <w:t>Salary:</w:t>
      </w:r>
      <w:r w:rsidR="0065548C">
        <w:rPr>
          <w:rFonts w:ascii="Arial" w:hAnsi="Arial" w:cs="Arial"/>
          <w:sz w:val="22"/>
          <w:szCs w:val="22"/>
        </w:rPr>
        <w:t xml:space="preserve"> £45,000 to £50,000 per annum (dependant on experience)</w:t>
      </w:r>
    </w:p>
    <w:p w14:paraId="246658B3" w14:textId="77777777" w:rsidR="00F61CE6" w:rsidRPr="00A04809" w:rsidRDefault="00F61CE6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</w:p>
    <w:p w14:paraId="57A5CBCC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1.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MAIN PURPOSE OF THE ROLE</w:t>
      </w:r>
    </w:p>
    <w:p w14:paraId="0E884840" w14:textId="77777777" w:rsidR="00544A47" w:rsidRPr="00075A0D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color w:val="auto"/>
          <w:sz w:val="22"/>
          <w:lang w:eastAsia="en-GB"/>
        </w:rPr>
      </w:pPr>
    </w:p>
    <w:p w14:paraId="193B9043" w14:textId="7CCA49E4" w:rsidR="00544A47" w:rsidRDefault="00B012F4" w:rsidP="00544A47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>R</w:t>
      </w:r>
      <w:r w:rsidRPr="00B012F4">
        <w:rPr>
          <w:rFonts w:ascii="Arial" w:eastAsia="Times New Roman" w:hAnsi="Arial" w:cs="Arial"/>
          <w:color w:val="auto"/>
          <w:sz w:val="22"/>
          <w:lang w:eastAsia="en-GB"/>
        </w:rPr>
        <w:t>esponsible for leading the Destination Chesterfield Partnership (DCP)</w:t>
      </w:r>
      <w:r w:rsidR="00251328">
        <w:rPr>
          <w:rFonts w:ascii="Arial" w:eastAsia="Times New Roman" w:hAnsi="Arial" w:cs="Arial"/>
          <w:color w:val="auto"/>
          <w:sz w:val="22"/>
          <w:lang w:eastAsia="en-GB"/>
        </w:rPr>
        <w:t xml:space="preserve"> by</w:t>
      </w:r>
      <w:r w:rsidRPr="00B012F4">
        <w:rPr>
          <w:rFonts w:ascii="Arial" w:eastAsia="Times New Roman" w:hAnsi="Arial" w:cs="Arial"/>
          <w:color w:val="auto"/>
          <w:sz w:val="22"/>
          <w:lang w:eastAsia="en-GB"/>
        </w:rPr>
        <w:t xml:space="preserve"> delivering a high-quality and innovative place marketing, business engagement and inward investment focused partnership with destination marketing</w:t>
      </w:r>
      <w:r w:rsidR="00741EC3">
        <w:rPr>
          <w:rFonts w:ascii="Arial" w:eastAsia="Times New Roman" w:hAnsi="Arial" w:cs="Arial"/>
          <w:color w:val="auto"/>
          <w:sz w:val="22"/>
          <w:lang w:eastAsia="en-GB"/>
        </w:rPr>
        <w:t xml:space="preserve"> and</w:t>
      </w:r>
      <w:r w:rsidRPr="00B012F4">
        <w:rPr>
          <w:rFonts w:ascii="Arial" w:eastAsia="Times New Roman" w:hAnsi="Arial" w:cs="Arial"/>
          <w:color w:val="auto"/>
          <w:sz w:val="22"/>
          <w:lang w:eastAsia="en-GB"/>
        </w:rPr>
        <w:t xml:space="preserve"> inward investment </w:t>
      </w:r>
      <w:r w:rsidR="00EC05F7">
        <w:rPr>
          <w:rFonts w:ascii="Arial" w:eastAsia="Times New Roman" w:hAnsi="Arial" w:cs="Arial"/>
          <w:color w:val="auto"/>
          <w:sz w:val="22"/>
          <w:lang w:eastAsia="en-GB"/>
        </w:rPr>
        <w:t>activity to support</w:t>
      </w:r>
      <w:r w:rsidR="00741EC3">
        <w:rPr>
          <w:rFonts w:ascii="Arial" w:eastAsia="Times New Roman" w:hAnsi="Arial" w:cs="Arial"/>
          <w:color w:val="auto"/>
          <w:sz w:val="22"/>
          <w:lang w:eastAsia="en-GB"/>
        </w:rPr>
        <w:t xml:space="preserve"> </w:t>
      </w:r>
      <w:r w:rsidRPr="00B012F4">
        <w:rPr>
          <w:rFonts w:ascii="Arial" w:eastAsia="Times New Roman" w:hAnsi="Arial" w:cs="Arial"/>
          <w:color w:val="auto"/>
          <w:sz w:val="22"/>
          <w:lang w:eastAsia="en-GB"/>
        </w:rPr>
        <w:t>economic growth</w:t>
      </w:r>
      <w:r w:rsidR="00741EC3">
        <w:rPr>
          <w:rFonts w:ascii="Arial" w:eastAsia="Times New Roman" w:hAnsi="Arial" w:cs="Arial"/>
          <w:color w:val="auto"/>
          <w:sz w:val="22"/>
          <w:lang w:eastAsia="en-GB"/>
        </w:rPr>
        <w:t>.</w:t>
      </w:r>
    </w:p>
    <w:p w14:paraId="1FF37D04" w14:textId="77777777" w:rsidR="00B012F4" w:rsidRPr="00075A0D" w:rsidRDefault="00B012F4" w:rsidP="00544A47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</w:p>
    <w:p w14:paraId="1D1A1D7A" w14:textId="77777777" w:rsidR="00544A47" w:rsidRPr="00075A0D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color w:val="auto"/>
          <w:sz w:val="22"/>
          <w:lang w:eastAsia="en-GB"/>
        </w:rPr>
      </w:pPr>
      <w:r w:rsidRPr="00075A0D">
        <w:rPr>
          <w:rFonts w:ascii="Arial" w:eastAsia="Times New Roman" w:hAnsi="Arial" w:cs="Arial"/>
          <w:b/>
          <w:color w:val="auto"/>
          <w:sz w:val="22"/>
          <w:lang w:eastAsia="en-GB"/>
        </w:rPr>
        <w:t xml:space="preserve">2. </w:t>
      </w:r>
      <w:r w:rsidRPr="00075A0D">
        <w:rPr>
          <w:rFonts w:ascii="Arial" w:eastAsia="Times New Roman" w:hAnsi="Arial" w:cs="Arial"/>
          <w:b/>
          <w:color w:val="auto"/>
          <w:sz w:val="22"/>
          <w:lang w:eastAsia="en-GB"/>
        </w:rPr>
        <w:tab/>
      </w:r>
      <w:r w:rsidRPr="00075A0D">
        <w:rPr>
          <w:rFonts w:ascii="Arial" w:eastAsia="Times New Roman" w:hAnsi="Arial" w:cs="Arial"/>
          <w:b/>
          <w:color w:val="auto"/>
          <w:sz w:val="22"/>
          <w:u w:val="single"/>
          <w:lang w:eastAsia="en-GB"/>
        </w:rPr>
        <w:t>POSITION IN ORGANISATION</w:t>
      </w:r>
    </w:p>
    <w:p w14:paraId="0DE9A192" w14:textId="77777777" w:rsidR="00544A47" w:rsidRPr="00075A0D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color w:val="auto"/>
          <w:sz w:val="22"/>
          <w:lang w:eastAsia="en-GB"/>
        </w:rPr>
      </w:pPr>
    </w:p>
    <w:p w14:paraId="0CE91549" w14:textId="745ECEDB" w:rsidR="001A07CF" w:rsidRPr="00553975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color w:val="auto"/>
          <w:sz w:val="22"/>
        </w:rPr>
      </w:pPr>
      <w:r w:rsidRPr="00553975">
        <w:rPr>
          <w:rFonts w:ascii="Arial" w:hAnsi="Arial" w:cs="Arial"/>
          <w:color w:val="auto"/>
          <w:sz w:val="22"/>
        </w:rPr>
        <w:t>Reports to the</w:t>
      </w:r>
      <w:r w:rsidR="007F747E" w:rsidRPr="00553975">
        <w:rPr>
          <w:rFonts w:ascii="Arial" w:hAnsi="Arial" w:cs="Arial"/>
          <w:color w:val="auto"/>
          <w:sz w:val="22"/>
        </w:rPr>
        <w:t xml:space="preserve"> </w:t>
      </w:r>
      <w:r w:rsidR="00B012F4" w:rsidRPr="00553975">
        <w:rPr>
          <w:rFonts w:ascii="Arial" w:hAnsi="Arial" w:cs="Arial"/>
          <w:color w:val="auto"/>
          <w:sz w:val="22"/>
        </w:rPr>
        <w:t>Chair of the Destination Chesterfield Board.</w:t>
      </w:r>
    </w:p>
    <w:p w14:paraId="230B4310" w14:textId="728F13B3" w:rsidR="00544A47" w:rsidRPr="00553975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553975">
        <w:rPr>
          <w:rFonts w:ascii="Arial" w:hAnsi="Arial" w:cs="Arial"/>
          <w:sz w:val="22"/>
        </w:rPr>
        <w:t xml:space="preserve">Management of </w:t>
      </w:r>
      <w:r w:rsidR="00702EB8" w:rsidRPr="00553975">
        <w:rPr>
          <w:rFonts w:ascii="Arial" w:hAnsi="Arial" w:cs="Arial"/>
          <w:sz w:val="22"/>
        </w:rPr>
        <w:t>Marketing</w:t>
      </w:r>
      <w:r w:rsidR="007F68AD" w:rsidRPr="00553975">
        <w:rPr>
          <w:rFonts w:ascii="Arial" w:hAnsi="Arial" w:cs="Arial"/>
          <w:sz w:val="22"/>
        </w:rPr>
        <w:t xml:space="preserve"> &amp; </w:t>
      </w:r>
      <w:r w:rsidR="00006D62" w:rsidRPr="00553975">
        <w:rPr>
          <w:rFonts w:ascii="Arial" w:hAnsi="Arial" w:cs="Arial"/>
          <w:sz w:val="22"/>
        </w:rPr>
        <w:t>Partnerships</w:t>
      </w:r>
      <w:r w:rsidR="00702EB8" w:rsidRPr="00553975">
        <w:rPr>
          <w:rFonts w:ascii="Arial" w:hAnsi="Arial" w:cs="Arial"/>
          <w:sz w:val="22"/>
        </w:rPr>
        <w:t xml:space="preserve"> Manager</w:t>
      </w:r>
      <w:r w:rsidR="007F68AD" w:rsidRPr="00553975">
        <w:rPr>
          <w:rFonts w:ascii="Arial" w:hAnsi="Arial" w:cs="Arial"/>
          <w:sz w:val="22"/>
        </w:rPr>
        <w:t>.</w:t>
      </w:r>
    </w:p>
    <w:p w14:paraId="6FFD9614" w14:textId="524CCEC6" w:rsidR="0076550C" w:rsidRPr="00553975" w:rsidRDefault="00544A47" w:rsidP="007F68AD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553975">
        <w:rPr>
          <w:rFonts w:ascii="Arial" w:hAnsi="Arial" w:cs="Arial"/>
          <w:sz w:val="22"/>
        </w:rPr>
        <w:t xml:space="preserve">Day-to-day liaison with the </w:t>
      </w:r>
      <w:r w:rsidR="00467D26">
        <w:rPr>
          <w:rFonts w:ascii="Arial" w:hAnsi="Arial" w:cs="Arial"/>
          <w:sz w:val="22"/>
        </w:rPr>
        <w:t xml:space="preserve">wider </w:t>
      </w:r>
      <w:r w:rsidR="007F68AD" w:rsidRPr="00553975">
        <w:rPr>
          <w:rFonts w:ascii="Arial" w:hAnsi="Arial" w:cs="Arial"/>
          <w:sz w:val="22"/>
        </w:rPr>
        <w:t>Destination Chesterfield team.</w:t>
      </w:r>
    </w:p>
    <w:p w14:paraId="5020B236" w14:textId="7AAA4E4C" w:rsidR="004E3406" w:rsidRDefault="004E3406" w:rsidP="0076550C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553975">
        <w:rPr>
          <w:rFonts w:ascii="Arial" w:hAnsi="Arial" w:cs="Arial"/>
          <w:sz w:val="22"/>
        </w:rPr>
        <w:t xml:space="preserve">Engagement with </w:t>
      </w:r>
      <w:r w:rsidR="00DB2BC9" w:rsidRPr="00553975">
        <w:rPr>
          <w:rFonts w:ascii="Arial" w:hAnsi="Arial" w:cs="Arial"/>
          <w:sz w:val="22"/>
        </w:rPr>
        <w:t>senior stakeholders in the public and private sector</w:t>
      </w:r>
      <w:r w:rsidR="007F68AD" w:rsidRPr="00553975">
        <w:rPr>
          <w:rFonts w:ascii="Arial" w:hAnsi="Arial" w:cs="Arial"/>
          <w:sz w:val="22"/>
        </w:rPr>
        <w:t>.</w:t>
      </w:r>
    </w:p>
    <w:p w14:paraId="454254F7" w14:textId="66B00C63" w:rsidR="00741EC3" w:rsidRPr="00553975" w:rsidRDefault="00741EC3" w:rsidP="0076550C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Work in partnership with</w:t>
      </w:r>
      <w:r w:rsidR="00025B3F">
        <w:rPr>
          <w:rFonts w:ascii="Arial" w:hAnsi="Arial" w:cs="Arial"/>
          <w:sz w:val="22"/>
        </w:rPr>
        <w:t xml:space="preserve"> key public sector stakeholders such as East Midlands Combined County Authority (EMCCA) and Chesterfield Borough Council.</w:t>
      </w:r>
    </w:p>
    <w:p w14:paraId="6709C882" w14:textId="77777777" w:rsidR="007B3DE1" w:rsidRPr="00553975" w:rsidRDefault="007B3DE1" w:rsidP="007B3DE1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553975">
        <w:rPr>
          <w:rFonts w:ascii="Arial" w:hAnsi="Arial" w:cs="Arial"/>
          <w:sz w:val="22"/>
        </w:rPr>
        <w:t>Member of Destination Chesterfield management team.</w:t>
      </w:r>
    </w:p>
    <w:p w14:paraId="641E11F0" w14:textId="77777777" w:rsidR="00544A47" w:rsidRPr="00075A0D" w:rsidRDefault="00544A47" w:rsidP="00544A47">
      <w:pPr>
        <w:outlineLvl w:val="0"/>
        <w:rPr>
          <w:rFonts w:ascii="Arial" w:hAnsi="Arial" w:cs="Arial"/>
          <w:sz w:val="22"/>
        </w:rPr>
      </w:pPr>
    </w:p>
    <w:p w14:paraId="70A31279" w14:textId="77777777" w:rsidR="00544A47" w:rsidRPr="00075A0D" w:rsidRDefault="00544A47" w:rsidP="00544A47">
      <w:pPr>
        <w:outlineLvl w:val="0"/>
        <w:rPr>
          <w:rFonts w:ascii="Arial" w:hAnsi="Arial" w:cs="Arial"/>
          <w:b/>
          <w:sz w:val="22"/>
          <w:u w:val="single"/>
        </w:rPr>
      </w:pPr>
      <w:r w:rsidRPr="00075A0D">
        <w:rPr>
          <w:rFonts w:ascii="Arial" w:hAnsi="Arial" w:cs="Arial"/>
          <w:b/>
          <w:sz w:val="22"/>
        </w:rPr>
        <w:t xml:space="preserve">3. </w:t>
      </w:r>
      <w:r w:rsidRPr="00075A0D">
        <w:rPr>
          <w:rFonts w:ascii="Arial" w:hAnsi="Arial" w:cs="Arial"/>
          <w:b/>
          <w:sz w:val="22"/>
        </w:rPr>
        <w:tab/>
      </w:r>
      <w:r w:rsidRPr="00075A0D">
        <w:rPr>
          <w:rFonts w:ascii="Arial" w:hAnsi="Arial" w:cs="Arial"/>
          <w:b/>
          <w:sz w:val="22"/>
          <w:u w:val="single"/>
        </w:rPr>
        <w:t>DUTIES AND KEY RESPONSIBILITIES</w:t>
      </w:r>
    </w:p>
    <w:p w14:paraId="500296F1" w14:textId="77777777" w:rsidR="00544A47" w:rsidRPr="00075A0D" w:rsidRDefault="00544A47" w:rsidP="007B3DE1">
      <w:pPr>
        <w:tabs>
          <w:tab w:val="num" w:pos="993"/>
        </w:tabs>
        <w:outlineLvl w:val="0"/>
        <w:rPr>
          <w:rFonts w:ascii="Arial" w:hAnsi="Arial" w:cs="Arial"/>
          <w:b/>
          <w:bCs/>
          <w:color w:val="FF0000"/>
          <w:sz w:val="22"/>
        </w:rPr>
      </w:pPr>
    </w:p>
    <w:p w14:paraId="6659DBC3" w14:textId="7484A0B2" w:rsidR="00E26860" w:rsidRPr="001D68D1" w:rsidRDefault="00E26860" w:rsidP="007B3DE1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1D68D1">
        <w:rPr>
          <w:rFonts w:ascii="Arial" w:hAnsi="Arial" w:cs="Arial"/>
          <w:sz w:val="22"/>
        </w:rPr>
        <w:t xml:space="preserve">To </w:t>
      </w:r>
      <w:r w:rsidR="009D0895" w:rsidRPr="001D68D1">
        <w:rPr>
          <w:rFonts w:ascii="Arial" w:hAnsi="Arial" w:cs="Arial"/>
          <w:sz w:val="22"/>
        </w:rPr>
        <w:t xml:space="preserve">lead </w:t>
      </w:r>
      <w:r w:rsidR="0049308E" w:rsidRPr="001D68D1">
        <w:rPr>
          <w:rFonts w:ascii="Arial" w:hAnsi="Arial" w:cs="Arial"/>
          <w:sz w:val="22"/>
        </w:rPr>
        <w:t>the</w:t>
      </w:r>
      <w:r w:rsidR="009D0895" w:rsidRPr="001D68D1">
        <w:rPr>
          <w:rFonts w:ascii="Arial" w:hAnsi="Arial" w:cs="Arial"/>
          <w:sz w:val="22"/>
        </w:rPr>
        <w:t xml:space="preserve"> Destination Chesterfield </w:t>
      </w:r>
      <w:r w:rsidR="00925D03" w:rsidRPr="001D68D1">
        <w:rPr>
          <w:rFonts w:ascii="Arial" w:hAnsi="Arial" w:cs="Arial"/>
          <w:sz w:val="22"/>
        </w:rPr>
        <w:t>P</w:t>
      </w:r>
      <w:r w:rsidR="009D0895" w:rsidRPr="001D68D1">
        <w:rPr>
          <w:rFonts w:ascii="Arial" w:hAnsi="Arial" w:cs="Arial"/>
          <w:sz w:val="22"/>
        </w:rPr>
        <w:t>artnership</w:t>
      </w:r>
      <w:r w:rsidR="00925D03" w:rsidRPr="001D68D1">
        <w:rPr>
          <w:rFonts w:ascii="Arial" w:hAnsi="Arial" w:cs="Arial"/>
          <w:sz w:val="22"/>
        </w:rPr>
        <w:t xml:space="preserve"> (DCP)</w:t>
      </w:r>
      <w:r w:rsidR="009D0895" w:rsidRPr="001D68D1">
        <w:rPr>
          <w:rFonts w:ascii="Arial" w:hAnsi="Arial" w:cs="Arial"/>
          <w:sz w:val="22"/>
        </w:rPr>
        <w:t>,</w:t>
      </w:r>
      <w:r w:rsidR="006E0AA5" w:rsidRPr="001D68D1">
        <w:rPr>
          <w:rFonts w:ascii="Arial" w:hAnsi="Arial" w:cs="Arial"/>
          <w:sz w:val="22"/>
        </w:rPr>
        <w:t xml:space="preserve"> developing</w:t>
      </w:r>
      <w:r w:rsidR="0049308E" w:rsidRPr="001D68D1">
        <w:rPr>
          <w:rFonts w:ascii="Arial" w:hAnsi="Arial" w:cs="Arial"/>
          <w:sz w:val="22"/>
        </w:rPr>
        <w:t xml:space="preserve"> and delivering</w:t>
      </w:r>
      <w:r w:rsidR="006E0AA5" w:rsidRPr="001D68D1">
        <w:rPr>
          <w:rFonts w:ascii="Arial" w:hAnsi="Arial" w:cs="Arial"/>
          <w:sz w:val="22"/>
        </w:rPr>
        <w:t xml:space="preserve"> a strateg</w:t>
      </w:r>
      <w:r w:rsidR="00014EBB" w:rsidRPr="001D68D1">
        <w:rPr>
          <w:rFonts w:ascii="Arial" w:hAnsi="Arial" w:cs="Arial"/>
          <w:sz w:val="22"/>
        </w:rPr>
        <w:t xml:space="preserve">ic </w:t>
      </w:r>
      <w:r w:rsidR="007E65C9" w:rsidRPr="001D68D1">
        <w:rPr>
          <w:rFonts w:ascii="Arial" w:hAnsi="Arial" w:cs="Arial"/>
          <w:sz w:val="22"/>
        </w:rPr>
        <w:t xml:space="preserve">and sustainable </w:t>
      </w:r>
      <w:r w:rsidR="00014EBB" w:rsidRPr="001D68D1">
        <w:rPr>
          <w:rFonts w:ascii="Arial" w:hAnsi="Arial" w:cs="Arial"/>
          <w:sz w:val="22"/>
        </w:rPr>
        <w:t>approach to place promotion and</w:t>
      </w:r>
      <w:r w:rsidR="009D0895" w:rsidRPr="001D68D1">
        <w:rPr>
          <w:rFonts w:ascii="Arial" w:hAnsi="Arial" w:cs="Arial"/>
          <w:sz w:val="22"/>
        </w:rPr>
        <w:t xml:space="preserve"> </w:t>
      </w:r>
      <w:r w:rsidR="002916A3" w:rsidRPr="001D68D1">
        <w:rPr>
          <w:rFonts w:ascii="Arial" w:hAnsi="Arial" w:cs="Arial"/>
          <w:sz w:val="22"/>
        </w:rPr>
        <w:t>stakeholder engagement.</w:t>
      </w:r>
    </w:p>
    <w:p w14:paraId="7B38E1B8" w14:textId="447A36A2" w:rsidR="00810275" w:rsidRPr="001D68D1" w:rsidRDefault="00810275" w:rsidP="007B3DE1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1D68D1">
        <w:rPr>
          <w:rFonts w:ascii="Arial" w:hAnsi="Arial" w:cs="Arial"/>
          <w:sz w:val="22"/>
        </w:rPr>
        <w:t>Responsible for</w:t>
      </w:r>
      <w:r w:rsidR="00B30132" w:rsidRPr="001D68D1">
        <w:rPr>
          <w:rFonts w:ascii="Arial" w:hAnsi="Arial" w:cs="Arial"/>
          <w:sz w:val="22"/>
        </w:rPr>
        <w:t xml:space="preserve"> delivering</w:t>
      </w:r>
      <w:r w:rsidRPr="001D68D1">
        <w:rPr>
          <w:rFonts w:ascii="Arial" w:hAnsi="Arial" w:cs="Arial"/>
          <w:sz w:val="22"/>
        </w:rPr>
        <w:t xml:space="preserve"> </w:t>
      </w:r>
      <w:r w:rsidR="00702050" w:rsidRPr="001D68D1">
        <w:rPr>
          <w:rFonts w:ascii="Arial" w:hAnsi="Arial" w:cs="Arial"/>
          <w:sz w:val="22"/>
        </w:rPr>
        <w:t xml:space="preserve">the Destination Chesterfield </w:t>
      </w:r>
      <w:r w:rsidR="00E51F02" w:rsidRPr="001D68D1">
        <w:rPr>
          <w:rFonts w:ascii="Arial" w:hAnsi="Arial" w:cs="Arial"/>
          <w:sz w:val="22"/>
        </w:rPr>
        <w:t>s</w:t>
      </w:r>
      <w:r w:rsidR="00702050" w:rsidRPr="001D68D1">
        <w:rPr>
          <w:rFonts w:ascii="Arial" w:hAnsi="Arial" w:cs="Arial"/>
          <w:sz w:val="22"/>
        </w:rPr>
        <w:t>trategy</w:t>
      </w:r>
      <w:r w:rsidRPr="001D68D1">
        <w:rPr>
          <w:rFonts w:ascii="Arial" w:hAnsi="Arial" w:cs="Arial"/>
          <w:sz w:val="22"/>
        </w:rPr>
        <w:t xml:space="preserve">, </w:t>
      </w:r>
      <w:r w:rsidR="00B5357A">
        <w:rPr>
          <w:rFonts w:ascii="Arial" w:hAnsi="Arial" w:cs="Arial"/>
          <w:sz w:val="22"/>
        </w:rPr>
        <w:t xml:space="preserve">achieving the set </w:t>
      </w:r>
      <w:r w:rsidR="00E51F02" w:rsidRPr="001D68D1">
        <w:rPr>
          <w:rFonts w:ascii="Arial" w:hAnsi="Arial" w:cs="Arial"/>
          <w:sz w:val="22"/>
        </w:rPr>
        <w:t>b</w:t>
      </w:r>
      <w:r w:rsidRPr="001D68D1">
        <w:rPr>
          <w:rFonts w:ascii="Arial" w:hAnsi="Arial" w:cs="Arial"/>
          <w:sz w:val="22"/>
        </w:rPr>
        <w:t xml:space="preserve">udget and </w:t>
      </w:r>
      <w:r w:rsidR="00394033" w:rsidRPr="001D68D1">
        <w:rPr>
          <w:rFonts w:ascii="Arial" w:hAnsi="Arial" w:cs="Arial"/>
          <w:sz w:val="22"/>
        </w:rPr>
        <w:t xml:space="preserve">key performance indicators set by the </w:t>
      </w:r>
      <w:r w:rsidR="00E51F02" w:rsidRPr="001D68D1">
        <w:rPr>
          <w:rFonts w:ascii="Arial" w:hAnsi="Arial" w:cs="Arial"/>
          <w:sz w:val="22"/>
        </w:rPr>
        <w:t>p</w:t>
      </w:r>
      <w:r w:rsidR="00394033" w:rsidRPr="001D68D1">
        <w:rPr>
          <w:rFonts w:ascii="Arial" w:hAnsi="Arial" w:cs="Arial"/>
          <w:sz w:val="22"/>
        </w:rPr>
        <w:t>artnership Board.</w:t>
      </w:r>
    </w:p>
    <w:p w14:paraId="7B9E8053" w14:textId="0CE19589" w:rsidR="00925D03" w:rsidRPr="001D68D1" w:rsidRDefault="00925D03" w:rsidP="00925D03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1D68D1">
        <w:rPr>
          <w:rFonts w:ascii="Arial" w:hAnsi="Arial" w:cs="Arial"/>
          <w:sz w:val="22"/>
        </w:rPr>
        <w:t>To build relationships with key partners and stakeholders at a senior level to gain their organisational buy-in to DCP and the promotion of Chesterfield</w:t>
      </w:r>
      <w:r w:rsidR="00B5357A">
        <w:rPr>
          <w:rFonts w:ascii="Arial" w:hAnsi="Arial" w:cs="Arial"/>
          <w:sz w:val="22"/>
        </w:rPr>
        <w:t xml:space="preserve"> borough</w:t>
      </w:r>
      <w:r w:rsidRPr="001D68D1">
        <w:rPr>
          <w:rFonts w:ascii="Arial" w:hAnsi="Arial" w:cs="Arial"/>
          <w:sz w:val="22"/>
        </w:rPr>
        <w:t>.</w:t>
      </w:r>
    </w:p>
    <w:p w14:paraId="286DDA96" w14:textId="3678B94C" w:rsidR="000906C3" w:rsidRDefault="002A575F" w:rsidP="000906C3">
      <w:pPr>
        <w:numPr>
          <w:ilvl w:val="0"/>
          <w:numId w:val="31"/>
        </w:numPr>
        <w:tabs>
          <w:tab w:val="left" w:pos="0"/>
        </w:tabs>
        <w:rPr>
          <w:rFonts w:ascii="Arial" w:hAnsi="Arial" w:cs="Arial"/>
          <w:sz w:val="22"/>
        </w:rPr>
      </w:pPr>
      <w:r w:rsidRPr="001D68D1">
        <w:rPr>
          <w:rFonts w:ascii="Arial" w:hAnsi="Arial" w:cs="Arial"/>
          <w:sz w:val="22"/>
        </w:rPr>
        <w:t>M</w:t>
      </w:r>
      <w:r w:rsidR="00E70F0F" w:rsidRPr="001D68D1">
        <w:rPr>
          <w:rFonts w:ascii="Arial" w:hAnsi="Arial" w:cs="Arial"/>
          <w:sz w:val="22"/>
        </w:rPr>
        <w:t>anag</w:t>
      </w:r>
      <w:r w:rsidR="00C861E4" w:rsidRPr="001D68D1">
        <w:rPr>
          <w:rFonts w:ascii="Arial" w:hAnsi="Arial" w:cs="Arial"/>
          <w:sz w:val="22"/>
        </w:rPr>
        <w:t>e</w:t>
      </w:r>
      <w:r w:rsidR="00E70F0F" w:rsidRPr="001D68D1">
        <w:rPr>
          <w:rFonts w:ascii="Arial" w:hAnsi="Arial" w:cs="Arial"/>
          <w:sz w:val="22"/>
        </w:rPr>
        <w:t xml:space="preserve"> </w:t>
      </w:r>
      <w:r w:rsidRPr="001D68D1">
        <w:rPr>
          <w:rFonts w:ascii="Arial" w:hAnsi="Arial" w:cs="Arial"/>
          <w:sz w:val="22"/>
        </w:rPr>
        <w:t>the</w:t>
      </w:r>
      <w:r w:rsidR="00CF3237" w:rsidRPr="001D68D1">
        <w:rPr>
          <w:rFonts w:ascii="Arial" w:hAnsi="Arial" w:cs="Arial"/>
          <w:sz w:val="22"/>
        </w:rPr>
        <w:t xml:space="preserve"> </w:t>
      </w:r>
      <w:r w:rsidR="00E70F0F" w:rsidRPr="001D68D1">
        <w:rPr>
          <w:rFonts w:ascii="Arial" w:hAnsi="Arial" w:cs="Arial"/>
          <w:sz w:val="22"/>
        </w:rPr>
        <w:t>strategic implementation</w:t>
      </w:r>
      <w:r w:rsidRPr="001D68D1">
        <w:rPr>
          <w:rFonts w:ascii="Arial" w:hAnsi="Arial" w:cs="Arial"/>
          <w:sz w:val="22"/>
        </w:rPr>
        <w:t xml:space="preserve"> of the Chesterfield </w:t>
      </w:r>
      <w:r w:rsidR="00C861E4" w:rsidRPr="001D68D1">
        <w:rPr>
          <w:rFonts w:ascii="Arial" w:hAnsi="Arial" w:cs="Arial"/>
          <w:sz w:val="22"/>
        </w:rPr>
        <w:t>p</w:t>
      </w:r>
      <w:r w:rsidR="00CF3237" w:rsidRPr="001D68D1">
        <w:rPr>
          <w:rFonts w:ascii="Arial" w:hAnsi="Arial" w:cs="Arial"/>
          <w:sz w:val="22"/>
        </w:rPr>
        <w:t>lace</w:t>
      </w:r>
      <w:r w:rsidRPr="001D68D1">
        <w:rPr>
          <w:rFonts w:ascii="Arial" w:hAnsi="Arial" w:cs="Arial"/>
          <w:sz w:val="22"/>
        </w:rPr>
        <w:t xml:space="preserve"> brand,</w:t>
      </w:r>
      <w:r w:rsidR="00E70F0F" w:rsidRPr="001D68D1">
        <w:rPr>
          <w:rFonts w:ascii="Arial" w:hAnsi="Arial" w:cs="Arial"/>
          <w:sz w:val="22"/>
        </w:rPr>
        <w:t xml:space="preserve"> through </w:t>
      </w:r>
      <w:r w:rsidR="00B5357A">
        <w:rPr>
          <w:rFonts w:ascii="Arial" w:hAnsi="Arial" w:cs="Arial"/>
          <w:sz w:val="22"/>
        </w:rPr>
        <w:t xml:space="preserve">effective </w:t>
      </w:r>
      <w:r w:rsidR="00E70F0F" w:rsidRPr="001D68D1">
        <w:rPr>
          <w:rFonts w:ascii="Arial" w:hAnsi="Arial" w:cs="Arial"/>
          <w:sz w:val="22"/>
        </w:rPr>
        <w:t>partnership working with stakeholders</w:t>
      </w:r>
      <w:r w:rsidR="008657CD" w:rsidRPr="001D68D1">
        <w:rPr>
          <w:rFonts w:ascii="Arial" w:hAnsi="Arial" w:cs="Arial"/>
          <w:sz w:val="22"/>
        </w:rPr>
        <w:t>.</w:t>
      </w:r>
      <w:r w:rsidR="00E70F0F" w:rsidRPr="001D68D1">
        <w:rPr>
          <w:rFonts w:ascii="Arial" w:hAnsi="Arial" w:cs="Arial"/>
          <w:sz w:val="22"/>
        </w:rPr>
        <w:t xml:space="preserve"> </w:t>
      </w:r>
      <w:r w:rsidR="00840FF2" w:rsidRPr="001D68D1">
        <w:rPr>
          <w:rFonts w:ascii="Arial" w:hAnsi="Arial" w:cs="Arial"/>
          <w:sz w:val="22"/>
        </w:rPr>
        <w:t>Ensure that the brand is used appropriately through effective deployment of the brand toolkit</w:t>
      </w:r>
      <w:r w:rsidR="00F82F37" w:rsidRPr="001D68D1">
        <w:rPr>
          <w:rFonts w:ascii="Arial" w:hAnsi="Arial" w:cs="Arial"/>
          <w:sz w:val="22"/>
        </w:rPr>
        <w:t>.</w:t>
      </w:r>
    </w:p>
    <w:p w14:paraId="0750557A" w14:textId="4F0A6D59" w:rsidR="00862705" w:rsidRPr="000906C3" w:rsidRDefault="00C97BA3" w:rsidP="000906C3">
      <w:pPr>
        <w:numPr>
          <w:ilvl w:val="0"/>
          <w:numId w:val="31"/>
        </w:numPr>
        <w:tabs>
          <w:tab w:val="left" w:pos="0"/>
        </w:tabs>
        <w:rPr>
          <w:rFonts w:ascii="Arial" w:hAnsi="Arial" w:cs="Arial"/>
          <w:sz w:val="22"/>
        </w:rPr>
      </w:pPr>
      <w:r w:rsidRPr="000906C3">
        <w:rPr>
          <w:rFonts w:ascii="Arial" w:hAnsi="Arial" w:cs="Arial"/>
          <w:sz w:val="22"/>
        </w:rPr>
        <w:t xml:space="preserve">Report directly to the </w:t>
      </w:r>
      <w:r w:rsidR="00C861E4" w:rsidRPr="000906C3">
        <w:rPr>
          <w:rFonts w:ascii="Arial" w:hAnsi="Arial" w:cs="Arial"/>
          <w:sz w:val="22"/>
        </w:rPr>
        <w:t xml:space="preserve">partnership </w:t>
      </w:r>
      <w:r w:rsidRPr="000906C3">
        <w:rPr>
          <w:rFonts w:ascii="Arial" w:hAnsi="Arial" w:cs="Arial"/>
          <w:sz w:val="22"/>
        </w:rPr>
        <w:t xml:space="preserve">Board, ensuring regular strategic overview is taken on the direction of </w:t>
      </w:r>
      <w:r w:rsidR="0006551A" w:rsidRPr="000906C3">
        <w:rPr>
          <w:rFonts w:ascii="Arial" w:hAnsi="Arial" w:cs="Arial"/>
          <w:sz w:val="22"/>
        </w:rPr>
        <w:t xml:space="preserve">the </w:t>
      </w:r>
      <w:r w:rsidR="001D68D1" w:rsidRPr="000906C3">
        <w:rPr>
          <w:rFonts w:ascii="Arial" w:hAnsi="Arial" w:cs="Arial"/>
          <w:sz w:val="22"/>
        </w:rPr>
        <w:t>DCP</w:t>
      </w:r>
      <w:r w:rsidR="00207986">
        <w:rPr>
          <w:rFonts w:ascii="Arial" w:hAnsi="Arial" w:cs="Arial"/>
          <w:sz w:val="22"/>
        </w:rPr>
        <w:t>, the Chesterfield Champions network</w:t>
      </w:r>
      <w:r w:rsidR="001D68D1" w:rsidRPr="000906C3">
        <w:rPr>
          <w:rFonts w:ascii="Arial" w:hAnsi="Arial" w:cs="Arial"/>
          <w:sz w:val="22"/>
        </w:rPr>
        <w:t xml:space="preserve"> and</w:t>
      </w:r>
      <w:r w:rsidRPr="000906C3">
        <w:rPr>
          <w:rFonts w:ascii="Arial" w:hAnsi="Arial" w:cs="Arial"/>
          <w:sz w:val="22"/>
        </w:rPr>
        <w:t xml:space="preserve"> place brand</w:t>
      </w:r>
      <w:r w:rsidR="001D68D1" w:rsidRPr="000906C3">
        <w:rPr>
          <w:rFonts w:ascii="Arial" w:hAnsi="Arial" w:cs="Arial"/>
          <w:sz w:val="22"/>
        </w:rPr>
        <w:t>,</w:t>
      </w:r>
      <w:r w:rsidRPr="000906C3">
        <w:rPr>
          <w:rFonts w:ascii="Arial" w:hAnsi="Arial" w:cs="Arial"/>
          <w:sz w:val="22"/>
        </w:rPr>
        <w:t xml:space="preserve"> and recommend ways to develop </w:t>
      </w:r>
      <w:r w:rsidR="0006551A" w:rsidRPr="000906C3">
        <w:rPr>
          <w:rFonts w:ascii="Arial" w:hAnsi="Arial" w:cs="Arial"/>
          <w:sz w:val="22"/>
        </w:rPr>
        <w:t>the</w:t>
      </w:r>
      <w:r w:rsidR="001D68D1" w:rsidRPr="000906C3">
        <w:rPr>
          <w:rFonts w:ascii="Arial" w:hAnsi="Arial" w:cs="Arial"/>
          <w:sz w:val="22"/>
        </w:rPr>
        <w:t xml:space="preserve">m </w:t>
      </w:r>
      <w:r w:rsidRPr="000906C3">
        <w:rPr>
          <w:rFonts w:ascii="Arial" w:hAnsi="Arial" w:cs="Arial"/>
          <w:sz w:val="22"/>
        </w:rPr>
        <w:t>over time.</w:t>
      </w:r>
    </w:p>
    <w:p w14:paraId="332B00DA" w14:textId="053E170C" w:rsidR="009D0965" w:rsidRPr="001D68D1" w:rsidRDefault="009D0965" w:rsidP="007B3DE1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 w:rsidRPr="001D68D1">
        <w:rPr>
          <w:rFonts w:ascii="Arial" w:hAnsi="Arial" w:cs="Arial"/>
          <w:sz w:val="22"/>
        </w:rPr>
        <w:t>To ensure an effective</w:t>
      </w:r>
      <w:r w:rsidR="00A112FC" w:rsidRPr="001D68D1">
        <w:rPr>
          <w:rFonts w:ascii="Arial" w:hAnsi="Arial" w:cs="Arial"/>
          <w:sz w:val="22"/>
        </w:rPr>
        <w:t xml:space="preserve"> and sustainable</w:t>
      </w:r>
      <w:r w:rsidRPr="001D68D1">
        <w:rPr>
          <w:rFonts w:ascii="Arial" w:hAnsi="Arial" w:cs="Arial"/>
          <w:sz w:val="22"/>
        </w:rPr>
        <w:t xml:space="preserve"> strategy is implemented </w:t>
      </w:r>
      <w:r w:rsidR="00A15F53" w:rsidRPr="001D68D1">
        <w:rPr>
          <w:rFonts w:ascii="Arial" w:hAnsi="Arial" w:cs="Arial"/>
          <w:sz w:val="22"/>
        </w:rPr>
        <w:t xml:space="preserve">for the </w:t>
      </w:r>
      <w:r w:rsidR="001D68D1" w:rsidRPr="001D68D1">
        <w:rPr>
          <w:rFonts w:ascii="Arial" w:hAnsi="Arial" w:cs="Arial"/>
          <w:sz w:val="22"/>
        </w:rPr>
        <w:t>DCP.</w:t>
      </w:r>
    </w:p>
    <w:p w14:paraId="7B12E6CD" w14:textId="77777777" w:rsidR="00A9596B" w:rsidRPr="00D959AF" w:rsidRDefault="008F770A" w:rsidP="007B3DE1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 w:rsidRPr="00D959AF">
        <w:rPr>
          <w:rFonts w:ascii="Arial" w:hAnsi="Arial" w:cs="Arial"/>
          <w:sz w:val="22"/>
        </w:rPr>
        <w:t xml:space="preserve">To </w:t>
      </w:r>
      <w:r w:rsidR="00395050" w:rsidRPr="00D959AF">
        <w:rPr>
          <w:rFonts w:ascii="Arial" w:hAnsi="Arial" w:cs="Arial"/>
          <w:sz w:val="22"/>
        </w:rPr>
        <w:t>lead</w:t>
      </w:r>
      <w:r w:rsidRPr="00D959AF">
        <w:rPr>
          <w:rFonts w:ascii="Arial" w:hAnsi="Arial" w:cs="Arial"/>
          <w:sz w:val="22"/>
        </w:rPr>
        <w:t xml:space="preserve"> the Destination Chesterfield team </w:t>
      </w:r>
      <w:r w:rsidR="00D44AEC" w:rsidRPr="00D959AF">
        <w:rPr>
          <w:rFonts w:ascii="Arial" w:hAnsi="Arial" w:cs="Arial"/>
          <w:sz w:val="22"/>
        </w:rPr>
        <w:t>to</w:t>
      </w:r>
      <w:r w:rsidR="00A9596B" w:rsidRPr="00D959AF">
        <w:rPr>
          <w:rFonts w:ascii="Arial" w:hAnsi="Arial" w:cs="Arial"/>
          <w:sz w:val="22"/>
        </w:rPr>
        <w:t>:</w:t>
      </w:r>
    </w:p>
    <w:p w14:paraId="27E75B74" w14:textId="29595586" w:rsidR="00B13E33" w:rsidRPr="00B13E33" w:rsidRDefault="00A9596B" w:rsidP="00B13E33">
      <w:pPr>
        <w:numPr>
          <w:ilvl w:val="1"/>
          <w:numId w:val="32"/>
        </w:numPr>
        <w:rPr>
          <w:rFonts w:ascii="Arial" w:hAnsi="Arial" w:cs="Arial"/>
          <w:sz w:val="22"/>
        </w:rPr>
      </w:pPr>
      <w:r w:rsidRPr="00D959AF">
        <w:rPr>
          <w:rFonts w:ascii="Arial" w:hAnsi="Arial" w:cs="Arial"/>
          <w:sz w:val="22"/>
        </w:rPr>
        <w:t>D</w:t>
      </w:r>
      <w:r w:rsidR="00D44AEC" w:rsidRPr="00D959AF">
        <w:rPr>
          <w:rFonts w:ascii="Arial" w:hAnsi="Arial" w:cs="Arial"/>
          <w:sz w:val="22"/>
        </w:rPr>
        <w:t>eliver marketing campaigns t</w:t>
      </w:r>
      <w:r w:rsidRPr="00D959AF">
        <w:rPr>
          <w:rFonts w:ascii="Arial" w:hAnsi="Arial" w:cs="Arial"/>
          <w:sz w:val="22"/>
        </w:rPr>
        <w:t>hat</w:t>
      </w:r>
      <w:r w:rsidR="00D44AEC" w:rsidRPr="00D959AF">
        <w:rPr>
          <w:rFonts w:ascii="Arial" w:hAnsi="Arial" w:cs="Arial"/>
          <w:sz w:val="22"/>
        </w:rPr>
        <w:t xml:space="preserve"> </w:t>
      </w:r>
      <w:r w:rsidR="004C2D63" w:rsidRPr="00D959AF">
        <w:rPr>
          <w:rFonts w:ascii="Arial" w:hAnsi="Arial" w:cs="Arial"/>
          <w:sz w:val="22"/>
        </w:rPr>
        <w:t xml:space="preserve">develop the Chesterfield brand and deliver the </w:t>
      </w:r>
      <w:r w:rsidR="00395050" w:rsidRPr="00D959AF">
        <w:rPr>
          <w:rFonts w:ascii="Arial" w:hAnsi="Arial" w:cs="Arial"/>
          <w:sz w:val="22"/>
        </w:rPr>
        <w:t xml:space="preserve">objectives of the </w:t>
      </w:r>
      <w:r w:rsidRPr="00D959AF">
        <w:rPr>
          <w:rFonts w:ascii="Arial" w:hAnsi="Arial" w:cs="Arial"/>
          <w:sz w:val="22"/>
        </w:rPr>
        <w:t xml:space="preserve">DCP </w:t>
      </w:r>
      <w:r w:rsidR="00E03862" w:rsidRPr="00D959AF">
        <w:rPr>
          <w:rFonts w:ascii="Arial" w:hAnsi="Arial" w:cs="Arial"/>
          <w:sz w:val="22"/>
        </w:rPr>
        <w:t>s</w:t>
      </w:r>
      <w:r w:rsidR="00395050" w:rsidRPr="00D959AF">
        <w:rPr>
          <w:rFonts w:ascii="Arial" w:hAnsi="Arial" w:cs="Arial"/>
          <w:sz w:val="22"/>
        </w:rPr>
        <w:t>trategy</w:t>
      </w:r>
    </w:p>
    <w:p w14:paraId="78075771" w14:textId="7051E59B" w:rsidR="0098463D" w:rsidRPr="00D959AF" w:rsidRDefault="0098463D" w:rsidP="00A9596B">
      <w:pPr>
        <w:numPr>
          <w:ilvl w:val="1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Undertake collaborative working to showcase Chesterfield within the region and at national or international events (such as UKRE</w:t>
      </w:r>
      <w:r w:rsidR="009B2F46">
        <w:rPr>
          <w:rFonts w:ascii="Arial" w:hAnsi="Arial" w:cs="Arial"/>
          <w:sz w:val="22"/>
        </w:rPr>
        <w:t>ii</w:t>
      </w:r>
      <w:r>
        <w:rPr>
          <w:rFonts w:ascii="Arial" w:hAnsi="Arial" w:cs="Arial"/>
          <w:sz w:val="22"/>
        </w:rPr>
        <w:t>F)</w:t>
      </w:r>
    </w:p>
    <w:p w14:paraId="7D5B1A25" w14:textId="1C14FFE0" w:rsidR="00A9596B" w:rsidRPr="00D959AF" w:rsidRDefault="00A9596B" w:rsidP="00A9596B">
      <w:pPr>
        <w:numPr>
          <w:ilvl w:val="1"/>
          <w:numId w:val="32"/>
        </w:numPr>
        <w:rPr>
          <w:rFonts w:ascii="Arial" w:hAnsi="Arial" w:cs="Arial"/>
          <w:sz w:val="22"/>
        </w:rPr>
      </w:pPr>
      <w:r w:rsidRPr="00D959AF">
        <w:rPr>
          <w:rFonts w:ascii="Arial" w:hAnsi="Arial" w:cs="Arial"/>
          <w:sz w:val="22"/>
        </w:rPr>
        <w:t>R</w:t>
      </w:r>
      <w:r w:rsidR="00867612" w:rsidRPr="00D959AF">
        <w:rPr>
          <w:rFonts w:ascii="Arial" w:hAnsi="Arial" w:cs="Arial"/>
          <w:sz w:val="22"/>
        </w:rPr>
        <w:t xml:space="preserve">ecruit and retain Chesterfield Champions, </w:t>
      </w:r>
      <w:r w:rsidR="00FA4ED3">
        <w:rPr>
          <w:rFonts w:ascii="Arial" w:hAnsi="Arial" w:cs="Arial"/>
          <w:sz w:val="22"/>
        </w:rPr>
        <w:t xml:space="preserve">achieving growth objectives </w:t>
      </w:r>
      <w:r w:rsidRPr="00D959AF">
        <w:rPr>
          <w:rFonts w:ascii="Arial" w:hAnsi="Arial" w:cs="Arial"/>
          <w:sz w:val="22"/>
        </w:rPr>
        <w:t xml:space="preserve">and </w:t>
      </w:r>
      <w:r w:rsidR="00867612" w:rsidRPr="00D959AF">
        <w:rPr>
          <w:rFonts w:ascii="Arial" w:hAnsi="Arial" w:cs="Arial"/>
          <w:sz w:val="22"/>
        </w:rPr>
        <w:t xml:space="preserve">deliver a programme of activity to support the delivery of the </w:t>
      </w:r>
      <w:r w:rsidRPr="00D959AF">
        <w:rPr>
          <w:rFonts w:ascii="Arial" w:hAnsi="Arial" w:cs="Arial"/>
          <w:sz w:val="22"/>
        </w:rPr>
        <w:t>DCP</w:t>
      </w:r>
      <w:r w:rsidR="00242EF1" w:rsidRPr="00D959AF">
        <w:rPr>
          <w:rFonts w:ascii="Arial" w:hAnsi="Arial" w:cs="Arial"/>
          <w:sz w:val="22"/>
        </w:rPr>
        <w:t xml:space="preserve"> s</w:t>
      </w:r>
      <w:r w:rsidR="00867612" w:rsidRPr="00D959AF">
        <w:rPr>
          <w:rFonts w:ascii="Arial" w:hAnsi="Arial" w:cs="Arial"/>
          <w:sz w:val="22"/>
        </w:rPr>
        <w:t>tr</w:t>
      </w:r>
      <w:r w:rsidR="003B51A2" w:rsidRPr="00D959AF">
        <w:rPr>
          <w:rFonts w:ascii="Arial" w:hAnsi="Arial" w:cs="Arial"/>
          <w:sz w:val="22"/>
        </w:rPr>
        <w:t>ategy</w:t>
      </w:r>
    </w:p>
    <w:p w14:paraId="49D84D6C" w14:textId="79601652" w:rsidR="00DD7ED4" w:rsidRDefault="00A9596B" w:rsidP="00DD7ED4">
      <w:pPr>
        <w:numPr>
          <w:ilvl w:val="1"/>
          <w:numId w:val="32"/>
        </w:numPr>
        <w:rPr>
          <w:rFonts w:ascii="Arial" w:hAnsi="Arial" w:cs="Arial"/>
          <w:sz w:val="22"/>
        </w:rPr>
      </w:pPr>
      <w:r w:rsidRPr="00D959AF">
        <w:rPr>
          <w:rFonts w:ascii="Arial" w:hAnsi="Arial" w:cs="Arial"/>
          <w:sz w:val="22"/>
        </w:rPr>
        <w:t>G</w:t>
      </w:r>
      <w:r w:rsidR="00781E6F" w:rsidRPr="00D959AF">
        <w:rPr>
          <w:rFonts w:ascii="Arial" w:hAnsi="Arial" w:cs="Arial"/>
          <w:sz w:val="22"/>
        </w:rPr>
        <w:t>enerate</w:t>
      </w:r>
      <w:r w:rsidR="000C0D02" w:rsidRPr="00D959AF">
        <w:rPr>
          <w:rFonts w:ascii="Arial" w:hAnsi="Arial" w:cs="Arial"/>
          <w:sz w:val="22"/>
        </w:rPr>
        <w:t xml:space="preserve"> awareness of and</w:t>
      </w:r>
      <w:r w:rsidR="00781E6F" w:rsidRPr="00D959AF">
        <w:rPr>
          <w:rFonts w:ascii="Arial" w:hAnsi="Arial" w:cs="Arial"/>
          <w:sz w:val="22"/>
        </w:rPr>
        <w:t xml:space="preserve"> interest in investment</w:t>
      </w:r>
      <w:r w:rsidR="00523849" w:rsidRPr="00D959AF">
        <w:rPr>
          <w:rFonts w:ascii="Arial" w:hAnsi="Arial" w:cs="Arial"/>
          <w:sz w:val="22"/>
        </w:rPr>
        <w:t xml:space="preserve"> and regeneration</w:t>
      </w:r>
      <w:r w:rsidR="00781E6F" w:rsidRPr="00D959AF">
        <w:rPr>
          <w:rFonts w:ascii="Arial" w:hAnsi="Arial" w:cs="Arial"/>
          <w:sz w:val="22"/>
        </w:rPr>
        <w:t xml:space="preserve"> opportunities </w:t>
      </w:r>
      <w:r w:rsidR="000C0D02" w:rsidRPr="00D959AF">
        <w:rPr>
          <w:rFonts w:ascii="Arial" w:hAnsi="Arial" w:cs="Arial"/>
          <w:sz w:val="22"/>
        </w:rPr>
        <w:t>in Chesterfield</w:t>
      </w:r>
      <w:r w:rsidR="00781E6F" w:rsidRPr="00D959AF">
        <w:rPr>
          <w:rFonts w:ascii="Arial" w:hAnsi="Arial" w:cs="Arial"/>
          <w:sz w:val="22"/>
        </w:rPr>
        <w:t xml:space="preserve"> </w:t>
      </w:r>
      <w:r w:rsidR="00D959AF" w:rsidRPr="00D959AF">
        <w:rPr>
          <w:rFonts w:ascii="Arial" w:hAnsi="Arial" w:cs="Arial"/>
          <w:sz w:val="22"/>
        </w:rPr>
        <w:t>borough</w:t>
      </w:r>
      <w:r w:rsidR="006D3799">
        <w:rPr>
          <w:rFonts w:ascii="Arial" w:hAnsi="Arial" w:cs="Arial"/>
          <w:sz w:val="22"/>
        </w:rPr>
        <w:t xml:space="preserve"> including but not limited to:</w:t>
      </w:r>
    </w:p>
    <w:p w14:paraId="5832E253" w14:textId="77777777" w:rsidR="00DD7ED4" w:rsidRDefault="00DD7ED4" w:rsidP="006D3799">
      <w:pPr>
        <w:numPr>
          <w:ilvl w:val="2"/>
          <w:numId w:val="32"/>
        </w:numPr>
        <w:rPr>
          <w:rFonts w:ascii="Arial" w:hAnsi="Arial" w:cs="Arial"/>
          <w:sz w:val="22"/>
        </w:rPr>
      </w:pPr>
      <w:r w:rsidRPr="00DD7ED4">
        <w:rPr>
          <w:rFonts w:ascii="Arial" w:hAnsi="Arial"/>
          <w:sz w:val="22"/>
        </w:rPr>
        <w:t>Support the Invest East Midlands partnership, representing the opportunities Chesterfield has to contribute to the maximisation of investment to the region</w:t>
      </w:r>
    </w:p>
    <w:p w14:paraId="63C1E160" w14:textId="012D52F9" w:rsidR="00F02C67" w:rsidRPr="006D3799" w:rsidRDefault="00DD7ED4" w:rsidP="006D3799">
      <w:pPr>
        <w:numPr>
          <w:ilvl w:val="2"/>
          <w:numId w:val="32"/>
        </w:numPr>
        <w:rPr>
          <w:rFonts w:ascii="Arial" w:hAnsi="Arial" w:cs="Arial"/>
          <w:sz w:val="22"/>
        </w:rPr>
      </w:pPr>
      <w:r w:rsidRPr="00DD7ED4">
        <w:rPr>
          <w:rFonts w:ascii="Arial" w:hAnsi="Arial"/>
          <w:sz w:val="22"/>
        </w:rPr>
        <w:lastRenderedPageBreak/>
        <w:t>Deliver direct engagement with investors and account management as part of Invest East Midlands partnership, ensuring Chesterfield investment options are represented proactively</w:t>
      </w:r>
    </w:p>
    <w:p w14:paraId="4F3137B3" w14:textId="660FA4AC" w:rsidR="00771B66" w:rsidRPr="00D959AF" w:rsidRDefault="00D959AF" w:rsidP="00D959AF">
      <w:pPr>
        <w:numPr>
          <w:ilvl w:val="1"/>
          <w:numId w:val="32"/>
        </w:numPr>
        <w:rPr>
          <w:rFonts w:ascii="Arial" w:hAnsi="Arial" w:cs="Arial"/>
          <w:sz w:val="22"/>
        </w:rPr>
      </w:pPr>
      <w:r w:rsidRPr="00D959AF">
        <w:rPr>
          <w:rFonts w:ascii="Arial" w:hAnsi="Arial" w:cs="Arial"/>
          <w:sz w:val="22"/>
        </w:rPr>
        <w:t>E</w:t>
      </w:r>
      <w:r w:rsidR="00840FF2" w:rsidRPr="00D959AF">
        <w:rPr>
          <w:rFonts w:ascii="Arial" w:hAnsi="Arial" w:cs="Arial"/>
          <w:sz w:val="22"/>
        </w:rPr>
        <w:t xml:space="preserve">ngage with </w:t>
      </w:r>
      <w:r w:rsidR="006D3799">
        <w:rPr>
          <w:rFonts w:ascii="Arial" w:hAnsi="Arial" w:cs="Arial"/>
          <w:sz w:val="22"/>
        </w:rPr>
        <w:t>inward investors and the</w:t>
      </w:r>
      <w:r w:rsidR="00840FF2" w:rsidRPr="00D959AF">
        <w:rPr>
          <w:rFonts w:ascii="Arial" w:hAnsi="Arial" w:cs="Arial"/>
          <w:sz w:val="22"/>
        </w:rPr>
        <w:t xml:space="preserve"> business community to ensure they are aware of opportunities to support their businesses to </w:t>
      </w:r>
      <w:r w:rsidR="0077094E" w:rsidRPr="00D959AF">
        <w:rPr>
          <w:rFonts w:ascii="Arial" w:hAnsi="Arial" w:cs="Arial"/>
          <w:sz w:val="22"/>
        </w:rPr>
        <w:t>thrive</w:t>
      </w:r>
      <w:r w:rsidR="00E70C15" w:rsidRPr="00D959AF">
        <w:rPr>
          <w:rFonts w:ascii="Arial" w:hAnsi="Arial" w:cs="Arial"/>
          <w:sz w:val="22"/>
        </w:rPr>
        <w:t xml:space="preserve"> in Chesterfield</w:t>
      </w:r>
      <w:r w:rsidR="00840FF2" w:rsidRPr="00D959AF">
        <w:rPr>
          <w:rFonts w:ascii="Arial" w:hAnsi="Arial" w:cs="Arial"/>
          <w:sz w:val="22"/>
        </w:rPr>
        <w:t>.</w:t>
      </w:r>
    </w:p>
    <w:p w14:paraId="392EEFF4" w14:textId="3B7410B9" w:rsidR="00771B66" w:rsidRPr="00075A0D" w:rsidRDefault="000E768D" w:rsidP="007B3DE1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 w:rsidRPr="00075A0D">
        <w:rPr>
          <w:rFonts w:ascii="Arial" w:hAnsi="Arial" w:cs="Arial"/>
          <w:sz w:val="22"/>
        </w:rPr>
        <w:t>Implement</w:t>
      </w:r>
      <w:r w:rsidR="00771B66" w:rsidRPr="00075A0D">
        <w:rPr>
          <w:rFonts w:ascii="Arial" w:hAnsi="Arial" w:cs="Arial"/>
          <w:sz w:val="22"/>
        </w:rPr>
        <w:t xml:space="preserve"> appropriate evaluation of the</w:t>
      </w:r>
      <w:r w:rsidRPr="00075A0D">
        <w:rPr>
          <w:rFonts w:ascii="Arial" w:hAnsi="Arial" w:cs="Arial"/>
          <w:sz w:val="22"/>
        </w:rPr>
        <w:t xml:space="preserve"> </w:t>
      </w:r>
      <w:r w:rsidR="00D959AF">
        <w:rPr>
          <w:rFonts w:ascii="Arial" w:hAnsi="Arial" w:cs="Arial"/>
          <w:sz w:val="22"/>
        </w:rPr>
        <w:t>DCP</w:t>
      </w:r>
      <w:r w:rsidRPr="00075A0D">
        <w:rPr>
          <w:rFonts w:ascii="Arial" w:hAnsi="Arial" w:cs="Arial"/>
          <w:sz w:val="22"/>
        </w:rPr>
        <w:t xml:space="preserve"> and</w:t>
      </w:r>
      <w:r w:rsidR="00771B66" w:rsidRPr="00075A0D">
        <w:rPr>
          <w:rFonts w:ascii="Arial" w:hAnsi="Arial" w:cs="Arial"/>
          <w:sz w:val="22"/>
        </w:rPr>
        <w:t xml:space="preserve"> place brand activities and ensure that such information is analysed and reported to the Board </w:t>
      </w:r>
      <w:r w:rsidR="002749E0" w:rsidRPr="00075A0D">
        <w:rPr>
          <w:rFonts w:ascii="Arial" w:hAnsi="Arial" w:cs="Arial"/>
          <w:sz w:val="22"/>
        </w:rPr>
        <w:t>regularly</w:t>
      </w:r>
      <w:r w:rsidRPr="00075A0D">
        <w:rPr>
          <w:rFonts w:ascii="Arial" w:hAnsi="Arial" w:cs="Arial"/>
          <w:sz w:val="22"/>
        </w:rPr>
        <w:t>.</w:t>
      </w:r>
      <w:r w:rsidR="00771B66" w:rsidRPr="00075A0D">
        <w:rPr>
          <w:rFonts w:ascii="Arial" w:hAnsi="Arial" w:cs="Arial"/>
          <w:sz w:val="22"/>
        </w:rPr>
        <w:t xml:space="preserve"> </w:t>
      </w:r>
    </w:p>
    <w:p w14:paraId="0F49F796" w14:textId="6BEDA780" w:rsidR="00771B66" w:rsidRPr="00075A0D" w:rsidRDefault="005702F1" w:rsidP="007B3DE1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Achieve</w:t>
      </w:r>
      <w:r w:rsidR="00771B66" w:rsidRPr="00075A0D">
        <w:rPr>
          <w:rFonts w:ascii="Arial" w:hAnsi="Arial" w:cs="Arial"/>
          <w:sz w:val="22"/>
        </w:rPr>
        <w:t xml:space="preserve"> the budget </w:t>
      </w:r>
      <w:r w:rsidR="00C4301F" w:rsidRPr="00075A0D">
        <w:rPr>
          <w:rFonts w:ascii="Arial" w:hAnsi="Arial" w:cs="Arial"/>
          <w:sz w:val="22"/>
        </w:rPr>
        <w:t xml:space="preserve">for </w:t>
      </w:r>
      <w:r w:rsidR="00771B66" w:rsidRPr="00075A0D">
        <w:rPr>
          <w:rFonts w:ascii="Arial" w:hAnsi="Arial" w:cs="Arial"/>
          <w:sz w:val="22"/>
        </w:rPr>
        <w:t xml:space="preserve">the </w:t>
      </w:r>
      <w:r w:rsidR="00D959AF">
        <w:rPr>
          <w:rFonts w:ascii="Arial" w:hAnsi="Arial" w:cs="Arial"/>
          <w:sz w:val="22"/>
        </w:rPr>
        <w:t>DCP,</w:t>
      </w:r>
      <w:r w:rsidR="00771B66" w:rsidRPr="00075A0D">
        <w:rPr>
          <w:rFonts w:ascii="Arial" w:hAnsi="Arial" w:cs="Arial"/>
          <w:sz w:val="22"/>
        </w:rPr>
        <w:t xml:space="preserve"> reporting progress to the </w:t>
      </w:r>
      <w:r w:rsidR="00D959AF">
        <w:rPr>
          <w:rFonts w:ascii="Arial" w:hAnsi="Arial" w:cs="Arial"/>
          <w:sz w:val="22"/>
        </w:rPr>
        <w:t xml:space="preserve">partnership </w:t>
      </w:r>
      <w:r w:rsidR="00771B66" w:rsidRPr="00075A0D">
        <w:rPr>
          <w:rFonts w:ascii="Arial" w:hAnsi="Arial" w:cs="Arial"/>
          <w:sz w:val="22"/>
        </w:rPr>
        <w:t>Board.</w:t>
      </w:r>
    </w:p>
    <w:p w14:paraId="49EF78C8" w14:textId="77777777" w:rsidR="00DB773F" w:rsidRDefault="007E65C9" w:rsidP="00E11547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 w:rsidRPr="00DB773F">
        <w:rPr>
          <w:rFonts w:ascii="Arial" w:hAnsi="Arial" w:cs="Arial"/>
          <w:sz w:val="22"/>
        </w:rPr>
        <w:t>Facilitate meetings of the Destination Chesterfield Board and Advisory Groups including producing strategic documents and reports</w:t>
      </w:r>
      <w:r w:rsidR="000C6EBD" w:rsidRPr="00DB773F">
        <w:rPr>
          <w:rFonts w:ascii="Arial" w:hAnsi="Arial" w:cs="Arial"/>
          <w:sz w:val="22"/>
        </w:rPr>
        <w:t xml:space="preserve"> and</w:t>
      </w:r>
      <w:r w:rsidRPr="00DB773F">
        <w:rPr>
          <w:rFonts w:ascii="Arial" w:hAnsi="Arial" w:cs="Arial"/>
          <w:sz w:val="22"/>
        </w:rPr>
        <w:t xml:space="preserve"> presenting progress</w:t>
      </w:r>
      <w:r w:rsidR="000C6EBD" w:rsidRPr="00DB773F">
        <w:rPr>
          <w:rFonts w:ascii="Arial" w:hAnsi="Arial" w:cs="Arial"/>
          <w:sz w:val="22"/>
        </w:rPr>
        <w:t>.</w:t>
      </w:r>
    </w:p>
    <w:p w14:paraId="02FAD4D4" w14:textId="63FE935A" w:rsidR="00517D00" w:rsidRPr="00DB773F" w:rsidRDefault="00771B66" w:rsidP="00E11547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 w:rsidRPr="00DB773F">
        <w:rPr>
          <w:rFonts w:ascii="Arial" w:hAnsi="Arial" w:cs="Arial"/>
          <w:sz w:val="22"/>
        </w:rPr>
        <w:t>Work in partnership with Chesterfield Borough Council</w:t>
      </w:r>
      <w:r w:rsidR="00065C9E">
        <w:rPr>
          <w:rFonts w:ascii="Arial" w:hAnsi="Arial" w:cs="Arial"/>
          <w:sz w:val="22"/>
        </w:rPr>
        <w:t xml:space="preserve"> and EMCCA</w:t>
      </w:r>
      <w:r w:rsidRPr="00DB773F">
        <w:rPr>
          <w:rFonts w:ascii="Arial" w:hAnsi="Arial" w:cs="Arial"/>
          <w:sz w:val="22"/>
        </w:rPr>
        <w:t xml:space="preserve"> to manage monitoring of external funding relating to the project ensuring compliance with funding requirements including the completion of satisfactory project audits.</w:t>
      </w:r>
    </w:p>
    <w:p w14:paraId="1A3763E7" w14:textId="2E4E0AA3" w:rsidR="00517D00" w:rsidRPr="00517D00" w:rsidRDefault="00517D00" w:rsidP="00517D00">
      <w:pPr>
        <w:numPr>
          <w:ilvl w:val="0"/>
          <w:numId w:val="32"/>
        </w:numPr>
        <w:tabs>
          <w:tab w:val="num" w:pos="360"/>
        </w:tabs>
        <w:ind w:left="360"/>
        <w:rPr>
          <w:rFonts w:ascii="Arial" w:hAnsi="Arial" w:cs="Arial"/>
          <w:sz w:val="22"/>
        </w:rPr>
      </w:pPr>
      <w:r w:rsidRPr="00517D00">
        <w:rPr>
          <w:rFonts w:ascii="Arial" w:hAnsi="Arial" w:cs="Arial"/>
          <w:sz w:val="22"/>
        </w:rPr>
        <w:t>To carry out any other reasonable duties as directed.</w:t>
      </w:r>
    </w:p>
    <w:p w14:paraId="39E03C14" w14:textId="77777777" w:rsidR="00544A47" w:rsidRPr="00075A0D" w:rsidRDefault="00544A47" w:rsidP="007B3DE1">
      <w:pPr>
        <w:pStyle w:val="ListParagraph"/>
        <w:ind w:left="426"/>
        <w:jc w:val="left"/>
        <w:outlineLvl w:val="0"/>
        <w:rPr>
          <w:rFonts w:ascii="Arial" w:hAnsi="Arial" w:cs="Arial"/>
          <w:sz w:val="22"/>
          <w:szCs w:val="22"/>
        </w:rPr>
      </w:pPr>
    </w:p>
    <w:p w14:paraId="685ED81E" w14:textId="10E07726" w:rsidR="00544A47" w:rsidRPr="00075A0D" w:rsidRDefault="00544A47" w:rsidP="007B3DE1">
      <w:pPr>
        <w:rPr>
          <w:rFonts w:ascii="Arial" w:hAnsi="Arial" w:cs="Arial"/>
          <w:b/>
          <w:sz w:val="22"/>
        </w:rPr>
      </w:pPr>
      <w:r w:rsidRPr="00075A0D">
        <w:rPr>
          <w:rFonts w:ascii="Arial" w:hAnsi="Arial" w:cs="Arial"/>
          <w:b/>
          <w:sz w:val="22"/>
        </w:rPr>
        <w:t xml:space="preserve">4. </w:t>
      </w:r>
      <w:r w:rsidRPr="00075A0D">
        <w:rPr>
          <w:rFonts w:ascii="Arial" w:hAnsi="Arial" w:cs="Arial"/>
          <w:b/>
          <w:sz w:val="22"/>
        </w:rPr>
        <w:tab/>
      </w:r>
      <w:r w:rsidRPr="00075A0D">
        <w:rPr>
          <w:rFonts w:ascii="Arial" w:hAnsi="Arial" w:cs="Arial"/>
          <w:b/>
          <w:sz w:val="22"/>
          <w:u w:val="single"/>
        </w:rPr>
        <w:t>PERSON SPECIFICATION</w:t>
      </w:r>
      <w:r w:rsidRPr="00075A0D">
        <w:rPr>
          <w:rFonts w:ascii="Arial" w:hAnsi="Arial" w:cs="Arial"/>
          <w:b/>
          <w:sz w:val="22"/>
        </w:rPr>
        <w:t xml:space="preserve">  </w:t>
      </w:r>
    </w:p>
    <w:p w14:paraId="0CB1567C" w14:textId="77777777" w:rsidR="00544A47" w:rsidRPr="00075A0D" w:rsidRDefault="00544A47" w:rsidP="007B3DE1">
      <w:pPr>
        <w:shd w:val="clear" w:color="auto" w:fill="FFFFFF"/>
        <w:rPr>
          <w:rFonts w:ascii="Arial" w:hAnsi="Arial" w:cs="Arial"/>
          <w:b/>
          <w:color w:val="FF0000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72"/>
        <w:gridCol w:w="1224"/>
      </w:tblGrid>
      <w:tr w:rsidR="00544A47" w:rsidRPr="00075A0D" w14:paraId="19D6C617" w14:textId="77777777">
        <w:tc>
          <w:tcPr>
            <w:tcW w:w="6520" w:type="dxa"/>
          </w:tcPr>
          <w:p w14:paraId="15E2E74D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F47C0">
              <w:rPr>
                <w:rFonts w:ascii="Arial" w:hAnsi="Arial" w:cs="Arial"/>
                <w:b/>
                <w:bCs/>
                <w:sz w:val="22"/>
              </w:rPr>
              <w:t>Knowledge</w:t>
            </w:r>
          </w:p>
          <w:p w14:paraId="61E96361" w14:textId="1350FA61" w:rsidR="00A751C3" w:rsidRDefault="00544A47" w:rsidP="007B3DE1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 xml:space="preserve">Knowledge of </w:t>
            </w:r>
            <w:r w:rsidR="004D34FF" w:rsidRPr="004F47C0">
              <w:rPr>
                <w:rFonts w:ascii="Arial" w:hAnsi="Arial" w:cs="Arial"/>
                <w:sz w:val="22"/>
              </w:rPr>
              <w:t>p</w:t>
            </w:r>
            <w:r w:rsidR="00A751C3" w:rsidRPr="004F47C0">
              <w:rPr>
                <w:rFonts w:ascii="Arial" w:hAnsi="Arial" w:cs="Arial"/>
                <w:sz w:val="22"/>
              </w:rPr>
              <w:t>lace marketing partnership</w:t>
            </w:r>
            <w:r w:rsidR="004D34FF" w:rsidRPr="004F47C0">
              <w:rPr>
                <w:rFonts w:ascii="Arial" w:hAnsi="Arial" w:cs="Arial"/>
                <w:sz w:val="22"/>
              </w:rPr>
              <w:t>s</w:t>
            </w:r>
            <w:r w:rsidR="00A751C3" w:rsidRPr="004F47C0">
              <w:rPr>
                <w:rFonts w:ascii="Arial" w:hAnsi="Arial" w:cs="Arial"/>
                <w:sz w:val="22"/>
              </w:rPr>
              <w:t>/ organisations</w:t>
            </w:r>
            <w:r w:rsidR="00F0676B">
              <w:rPr>
                <w:rFonts w:ascii="Arial" w:hAnsi="Arial" w:cs="Arial"/>
                <w:sz w:val="22"/>
              </w:rPr>
              <w:t xml:space="preserve"> and best practise</w:t>
            </w:r>
            <w:r w:rsidR="00E97014">
              <w:rPr>
                <w:rFonts w:ascii="Arial" w:hAnsi="Arial" w:cs="Arial"/>
                <w:sz w:val="22"/>
              </w:rPr>
              <w:t>.</w:t>
            </w:r>
          </w:p>
          <w:p w14:paraId="536EC718" w14:textId="1548577C" w:rsidR="00E97014" w:rsidRPr="004F47C0" w:rsidRDefault="00E97014" w:rsidP="007B3DE1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delivering inward investment activity and collaborating with landowners/partners to secure investment.</w:t>
            </w:r>
          </w:p>
          <w:p w14:paraId="7C856E34" w14:textId="7C159893" w:rsidR="00CC13CE" w:rsidRPr="004F47C0" w:rsidRDefault="00517D00" w:rsidP="007B3DE1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K</w:t>
            </w:r>
            <w:r w:rsidR="00CC13CE" w:rsidRPr="004F47C0">
              <w:rPr>
                <w:rFonts w:ascii="Arial" w:hAnsi="Arial" w:cs="Arial"/>
                <w:sz w:val="22"/>
              </w:rPr>
              <w:t>nowledge of public sector policy affecting place shaping including physical, economic and social regeneration</w:t>
            </w:r>
            <w:r w:rsidR="00F0676B">
              <w:rPr>
                <w:rFonts w:ascii="Arial" w:hAnsi="Arial" w:cs="Arial"/>
                <w:sz w:val="22"/>
              </w:rPr>
              <w:t>.</w:t>
            </w:r>
          </w:p>
          <w:p w14:paraId="7E8D0084" w14:textId="38FE30C0" w:rsidR="00544A47" w:rsidRPr="00DB773F" w:rsidRDefault="004D34FF" w:rsidP="00DB773F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 xml:space="preserve">Knowledge of different funding regimes to support </w:t>
            </w:r>
            <w:r w:rsidR="00741203" w:rsidRPr="004F47C0">
              <w:rPr>
                <w:rFonts w:ascii="Arial" w:hAnsi="Arial" w:cs="Arial"/>
                <w:sz w:val="22"/>
              </w:rPr>
              <w:t xml:space="preserve">the </w:t>
            </w:r>
            <w:r w:rsidRPr="004F47C0">
              <w:rPr>
                <w:rFonts w:ascii="Arial" w:hAnsi="Arial" w:cs="Arial"/>
                <w:sz w:val="22"/>
              </w:rPr>
              <w:t>delivery of the project</w:t>
            </w:r>
            <w:r w:rsidR="00F0676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0259C34A" w14:textId="77777777" w:rsidR="00544A47" w:rsidRPr="004F47C0" w:rsidRDefault="00544A47" w:rsidP="007B3DE1">
            <w:pPr>
              <w:rPr>
                <w:rFonts w:ascii="Arial" w:hAnsi="Arial" w:cs="Arial"/>
                <w:sz w:val="22"/>
              </w:rPr>
            </w:pPr>
          </w:p>
          <w:p w14:paraId="15151922" w14:textId="3DEA8664" w:rsidR="00544A47" w:rsidRPr="004F47C0" w:rsidRDefault="00517D00" w:rsidP="007B3DE1">
            <w:p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e</w:t>
            </w:r>
            <w:r w:rsidR="004D34FF" w:rsidRPr="004F47C0">
              <w:rPr>
                <w:rFonts w:ascii="Arial" w:hAnsi="Arial" w:cs="Arial"/>
                <w:sz w:val="22"/>
              </w:rPr>
              <w:t>ssential</w:t>
            </w:r>
          </w:p>
          <w:p w14:paraId="67D3ED7C" w14:textId="43DD15F6" w:rsidR="00CC13CE" w:rsidRDefault="00DB773F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="00517D00" w:rsidRPr="004F47C0">
              <w:rPr>
                <w:rFonts w:ascii="Arial" w:hAnsi="Arial" w:cs="Arial"/>
                <w:sz w:val="22"/>
              </w:rPr>
              <w:t>e</w:t>
            </w:r>
            <w:r w:rsidR="00CC13CE" w:rsidRPr="004F47C0">
              <w:rPr>
                <w:rFonts w:ascii="Arial" w:hAnsi="Arial" w:cs="Arial"/>
                <w:sz w:val="22"/>
              </w:rPr>
              <w:t>ssential</w:t>
            </w:r>
          </w:p>
          <w:p w14:paraId="792F47BC" w14:textId="77777777" w:rsidR="00E97014" w:rsidRDefault="00E97014" w:rsidP="007B3DE1">
            <w:pPr>
              <w:rPr>
                <w:rFonts w:ascii="Arial" w:hAnsi="Arial" w:cs="Arial"/>
                <w:sz w:val="22"/>
              </w:rPr>
            </w:pPr>
          </w:p>
          <w:p w14:paraId="1A4990B8" w14:textId="29FE63CB" w:rsidR="00E97014" w:rsidRPr="004F47C0" w:rsidRDefault="00E97014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5F5D3912" w14:textId="77777777" w:rsidR="00544A47" w:rsidRPr="004F47C0" w:rsidRDefault="00544A47" w:rsidP="007B3D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1663504B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076A2D8" w14:textId="73275CDB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75A0D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52E25F6" w14:textId="77777777" w:rsidR="00A04809" w:rsidRPr="00075A0D" w:rsidRDefault="00A04809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F995723" w14:textId="77777777" w:rsidR="00C27DA0" w:rsidRPr="00075A0D" w:rsidRDefault="00C27DA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A1D217B" w14:textId="77777777" w:rsidR="00E97014" w:rsidRDefault="00DB773F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br/>
            </w:r>
          </w:p>
          <w:p w14:paraId="24120BEF" w14:textId="77777777" w:rsidR="00E97014" w:rsidRDefault="00E97014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3F3C4EE" w14:textId="1A9A1486" w:rsidR="00544A47" w:rsidRPr="00075A0D" w:rsidRDefault="00517D0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544A47" w:rsidRPr="00075A0D">
              <w:rPr>
                <w:rFonts w:ascii="Arial" w:hAnsi="Arial" w:cs="Arial"/>
                <w:bCs/>
                <w:sz w:val="22"/>
              </w:rPr>
              <w:t>esirable</w:t>
            </w:r>
          </w:p>
        </w:tc>
      </w:tr>
      <w:tr w:rsidR="00544A47" w:rsidRPr="00075A0D" w14:paraId="5255DE4A" w14:textId="77777777">
        <w:tc>
          <w:tcPr>
            <w:tcW w:w="6520" w:type="dxa"/>
          </w:tcPr>
          <w:p w14:paraId="213BED18" w14:textId="0787FCE6" w:rsidR="00062C67" w:rsidRPr="004F47C0" w:rsidRDefault="00544A47" w:rsidP="00517D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F47C0"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  <w:p w14:paraId="41DFEEF6" w14:textId="3C407DA3" w:rsidR="00062C67" w:rsidRPr="004F47C0" w:rsidRDefault="00062C67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Able to effectively facilitate Board level activity including meeting reporting and briefings of Chair and members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78D952D0" w14:textId="3404AD6B" w:rsidR="00062C67" w:rsidRPr="004F47C0" w:rsidRDefault="00062C67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 xml:space="preserve">Experience </w:t>
            </w:r>
            <w:r w:rsidR="00932A45" w:rsidRPr="004F47C0">
              <w:rPr>
                <w:rFonts w:ascii="Arial" w:hAnsi="Arial" w:cs="Arial"/>
                <w:sz w:val="22"/>
              </w:rPr>
              <w:t>in</w:t>
            </w:r>
            <w:r w:rsidRPr="004F47C0">
              <w:rPr>
                <w:rFonts w:ascii="Arial" w:hAnsi="Arial" w:cs="Arial"/>
                <w:sz w:val="22"/>
              </w:rPr>
              <w:t xml:space="preserve"> planning and management of strategic marketing and communications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34EC0AE3" w14:textId="1F8D78CC" w:rsidR="00D353F6" w:rsidRPr="004F47C0" w:rsidRDefault="00062C67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 xml:space="preserve">Experience </w:t>
            </w:r>
            <w:r w:rsidR="00932A45" w:rsidRPr="004F47C0">
              <w:rPr>
                <w:rFonts w:ascii="Arial" w:hAnsi="Arial" w:cs="Arial"/>
                <w:sz w:val="22"/>
              </w:rPr>
              <w:t xml:space="preserve">in </w:t>
            </w:r>
            <w:r w:rsidRPr="004F47C0">
              <w:rPr>
                <w:rFonts w:ascii="Arial" w:hAnsi="Arial" w:cs="Arial"/>
                <w:sz w:val="22"/>
              </w:rPr>
              <w:t xml:space="preserve">working in </w:t>
            </w:r>
            <w:r w:rsidR="00907BD8">
              <w:rPr>
                <w:rFonts w:ascii="Arial" w:hAnsi="Arial" w:cs="Arial"/>
                <w:sz w:val="22"/>
              </w:rPr>
              <w:t xml:space="preserve">inward investment and economy focused </w:t>
            </w:r>
            <w:r w:rsidRPr="004F47C0">
              <w:rPr>
                <w:rFonts w:ascii="Arial" w:hAnsi="Arial" w:cs="Arial"/>
                <w:sz w:val="22"/>
              </w:rPr>
              <w:t>partnerships to achieve positive outcomes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33F865ED" w14:textId="480A8BCC" w:rsidR="00EE14D3" w:rsidRPr="004F47C0" w:rsidRDefault="00B438A2" w:rsidP="00517D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4F47C0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932A45" w:rsidRPr="004F47C0">
              <w:rPr>
                <w:rFonts w:ascii="Arial" w:hAnsi="Arial" w:cs="Arial"/>
                <w:sz w:val="22"/>
                <w:szCs w:val="22"/>
              </w:rPr>
              <w:t>in</w:t>
            </w:r>
            <w:r w:rsidR="001679EF" w:rsidRPr="004F47C0">
              <w:rPr>
                <w:rFonts w:ascii="Arial" w:hAnsi="Arial" w:cs="Arial"/>
                <w:sz w:val="22"/>
                <w:szCs w:val="22"/>
              </w:rPr>
              <w:t xml:space="preserve"> leading and developing</w:t>
            </w:r>
            <w:r w:rsidRPr="004F47C0">
              <w:rPr>
                <w:rFonts w:ascii="Arial" w:hAnsi="Arial" w:cs="Arial"/>
                <w:sz w:val="22"/>
                <w:szCs w:val="22"/>
              </w:rPr>
              <w:t xml:space="preserve"> a team</w:t>
            </w:r>
            <w:r w:rsidR="0071498C">
              <w:rPr>
                <w:rFonts w:ascii="Arial" w:hAnsi="Arial" w:cs="Arial"/>
                <w:sz w:val="22"/>
                <w:szCs w:val="22"/>
              </w:rPr>
              <w:t>.</w:t>
            </w:r>
            <w:r w:rsidRPr="004F47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FC165D" w14:textId="3BB99302" w:rsidR="00207F5E" w:rsidRPr="004F47C0" w:rsidRDefault="00EE14D3" w:rsidP="00517D0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4F47C0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932A45" w:rsidRPr="004F47C0">
              <w:rPr>
                <w:rFonts w:ascii="Arial" w:hAnsi="Arial" w:cs="Arial"/>
                <w:sz w:val="22"/>
                <w:szCs w:val="22"/>
              </w:rPr>
              <w:t>in</w:t>
            </w:r>
            <w:r w:rsidRPr="004F47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98C">
              <w:rPr>
                <w:rFonts w:ascii="Arial" w:hAnsi="Arial" w:cs="Arial"/>
                <w:sz w:val="22"/>
                <w:szCs w:val="22"/>
              </w:rPr>
              <w:t>developing and delivering a financial strategy.</w:t>
            </w:r>
          </w:p>
          <w:p w14:paraId="5254BB0B" w14:textId="751AD6A4" w:rsidR="00207F5E" w:rsidRPr="004F47C0" w:rsidRDefault="00207F5E" w:rsidP="007B3DE1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Experience of cross-sector partnership working in Chesterfiel</w:t>
            </w:r>
            <w:r w:rsidR="00517D00" w:rsidRPr="004F47C0">
              <w:rPr>
                <w:rFonts w:ascii="Arial" w:hAnsi="Arial" w:cs="Arial"/>
                <w:sz w:val="22"/>
              </w:rPr>
              <w:t>d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714F39DA" w14:textId="5E0FDA4A" w:rsidR="00A657EB" w:rsidRPr="004F47C0" w:rsidRDefault="00A657EB" w:rsidP="007B3DE1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Experience working at a senior level with key Chesterfield public and private sector organisations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09094222" w14:textId="77777777" w:rsidR="00544A47" w:rsidRDefault="00A657EB" w:rsidP="00DB773F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 xml:space="preserve">Experience </w:t>
            </w:r>
            <w:r w:rsidR="00741203" w:rsidRPr="004F47C0">
              <w:rPr>
                <w:rFonts w:ascii="Arial" w:hAnsi="Arial" w:cs="Arial"/>
                <w:sz w:val="22"/>
              </w:rPr>
              <w:t>in</w:t>
            </w:r>
            <w:r w:rsidRPr="004F47C0">
              <w:rPr>
                <w:rFonts w:ascii="Arial" w:hAnsi="Arial" w:cs="Arial"/>
                <w:sz w:val="22"/>
              </w:rPr>
              <w:t xml:space="preserve"> managing and developing </w:t>
            </w:r>
            <w:r w:rsidR="00A67825" w:rsidRPr="004F47C0">
              <w:rPr>
                <w:rFonts w:ascii="Arial" w:hAnsi="Arial" w:cs="Arial"/>
                <w:sz w:val="22"/>
              </w:rPr>
              <w:t>promotional content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1877C277" w14:textId="39BAF7FD" w:rsidR="003C1E58" w:rsidRPr="00DB773F" w:rsidRDefault="003C1E58" w:rsidP="00DB773F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on inward investment enquiries.</w:t>
            </w:r>
          </w:p>
        </w:tc>
        <w:tc>
          <w:tcPr>
            <w:tcW w:w="1272" w:type="dxa"/>
          </w:tcPr>
          <w:p w14:paraId="456C1FDA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0AC1FE3" w14:textId="2DA2DA30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0AAB8B36" w14:textId="77777777" w:rsidR="00A657EB" w:rsidRPr="004F47C0" w:rsidRDefault="00A657EB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03B70890" w14:textId="0C4AFD62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627431D2" w14:textId="77777777" w:rsidR="00A657EB" w:rsidRPr="004F47C0" w:rsidRDefault="00A657EB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12680CA5" w14:textId="49EB9D9F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13C16BDC" w14:textId="77777777" w:rsidR="000345AB" w:rsidRPr="004F47C0" w:rsidRDefault="000345AB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0540EED3" w14:textId="146F3C77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2374844F" w14:textId="6AC9C42B" w:rsidR="00B438A2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B438A2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21BEA87D" w14:textId="77777777" w:rsidR="00B0726F" w:rsidRPr="004F47C0" w:rsidRDefault="00B0726F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0528C848" w14:textId="77777777" w:rsidR="00A657EB" w:rsidRPr="004F47C0" w:rsidRDefault="00A657EB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60235814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6F6E436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29C4C828" w14:textId="77777777" w:rsidR="00544A47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079FB486" w14:textId="77777777" w:rsidR="003C1E58" w:rsidRDefault="003C1E58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089DC982" w14:textId="3EC64B80" w:rsidR="003C1E58" w:rsidRPr="004F47C0" w:rsidRDefault="003C1E58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</w:tc>
        <w:tc>
          <w:tcPr>
            <w:tcW w:w="1224" w:type="dxa"/>
          </w:tcPr>
          <w:p w14:paraId="28482432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72A14CD5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310D69D6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6AA2044A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648B8B02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5860BCCB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72AA5BFF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7CAA5B7" w14:textId="77777777" w:rsidR="00207F5E" w:rsidRPr="00075A0D" w:rsidRDefault="00207F5E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0927A9A9" w14:textId="77777777" w:rsidR="00207F5E" w:rsidRPr="00075A0D" w:rsidRDefault="00207F5E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7020202F" w14:textId="017DE187" w:rsidR="00207F5E" w:rsidRPr="00075A0D" w:rsidRDefault="00517D0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207F5E" w:rsidRPr="00075A0D">
              <w:rPr>
                <w:rFonts w:ascii="Arial" w:hAnsi="Arial" w:cs="Arial"/>
                <w:bCs/>
                <w:sz w:val="22"/>
              </w:rPr>
              <w:t>esirable</w:t>
            </w:r>
          </w:p>
          <w:p w14:paraId="0BEBD3C4" w14:textId="77777777" w:rsidR="00A657EB" w:rsidRPr="00075A0D" w:rsidRDefault="00A657EB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A664B27" w14:textId="4F5490A3" w:rsidR="00A657EB" w:rsidRPr="00075A0D" w:rsidRDefault="00517D0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A657EB" w:rsidRPr="00075A0D">
              <w:rPr>
                <w:rFonts w:ascii="Arial" w:hAnsi="Arial" w:cs="Arial"/>
                <w:bCs/>
                <w:sz w:val="22"/>
              </w:rPr>
              <w:t>esirable</w:t>
            </w:r>
          </w:p>
          <w:p w14:paraId="50E192C6" w14:textId="77777777" w:rsidR="00A657EB" w:rsidRPr="00075A0D" w:rsidRDefault="00A657EB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394925" w14:textId="57BD0467" w:rsidR="00A657EB" w:rsidRPr="00075A0D" w:rsidRDefault="00517D0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A657EB" w:rsidRPr="00075A0D">
              <w:rPr>
                <w:rFonts w:ascii="Arial" w:hAnsi="Arial" w:cs="Arial"/>
                <w:bCs/>
                <w:sz w:val="22"/>
              </w:rPr>
              <w:t>esirable</w:t>
            </w:r>
          </w:p>
          <w:p w14:paraId="7965D2D3" w14:textId="5E61F9D8" w:rsidR="00A657EB" w:rsidRPr="00075A0D" w:rsidRDefault="00A657EB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075A0D" w14:paraId="7ADF80A0" w14:textId="77777777">
        <w:tc>
          <w:tcPr>
            <w:tcW w:w="6520" w:type="dxa"/>
          </w:tcPr>
          <w:p w14:paraId="433D9D9E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075A0D">
              <w:rPr>
                <w:rFonts w:ascii="Arial" w:hAnsi="Arial" w:cs="Arial"/>
                <w:b/>
                <w:bCs/>
                <w:sz w:val="22"/>
              </w:rPr>
              <w:t>Qualifications</w:t>
            </w:r>
          </w:p>
          <w:p w14:paraId="2DD47CFB" w14:textId="1B7A4DF3" w:rsidR="00544A47" w:rsidRPr="00075A0D" w:rsidRDefault="007C0825" w:rsidP="007B3DE1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t xml:space="preserve">Degree level or equivalent </w:t>
            </w:r>
            <w:r w:rsidR="00CD28D6" w:rsidRPr="00075A0D">
              <w:rPr>
                <w:rFonts w:ascii="Arial" w:hAnsi="Arial" w:cs="Arial"/>
                <w:sz w:val="22"/>
              </w:rPr>
              <w:t>business experience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5A0987DE" w14:textId="5563A185" w:rsidR="00544A47" w:rsidRPr="00DB773F" w:rsidRDefault="003554BE" w:rsidP="007B3DE1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t>Professional qualification in marketing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3AAE30AE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78E65AB" w14:textId="7C415743" w:rsidR="00544A47" w:rsidRPr="00075A0D" w:rsidRDefault="00517D0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</w:t>
            </w:r>
            <w:r w:rsidR="00544A47" w:rsidRPr="00075A0D">
              <w:rPr>
                <w:rFonts w:ascii="Arial" w:hAnsi="Arial" w:cs="Arial"/>
                <w:bCs/>
                <w:sz w:val="22"/>
              </w:rPr>
              <w:t>ssential</w:t>
            </w:r>
          </w:p>
          <w:p w14:paraId="3DA63C2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24" w:type="dxa"/>
          </w:tcPr>
          <w:p w14:paraId="2D5F40BF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A43B448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2680047" w14:textId="10E11590" w:rsidR="00544A47" w:rsidRPr="00075A0D" w:rsidRDefault="00517D00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3554BE" w:rsidRPr="00075A0D">
              <w:rPr>
                <w:rFonts w:ascii="Arial" w:hAnsi="Arial" w:cs="Arial"/>
                <w:sz w:val="22"/>
              </w:rPr>
              <w:t>esirable</w:t>
            </w:r>
          </w:p>
        </w:tc>
      </w:tr>
      <w:tr w:rsidR="00544A47" w:rsidRPr="00075A0D" w14:paraId="2D8B7C0B" w14:textId="77777777">
        <w:tc>
          <w:tcPr>
            <w:tcW w:w="6520" w:type="dxa"/>
          </w:tcPr>
          <w:p w14:paraId="6810ACBF" w14:textId="26BC4F8A" w:rsidR="00A06741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  <w:r w:rsidRPr="00075A0D">
              <w:rPr>
                <w:rFonts w:ascii="Arial" w:hAnsi="Arial" w:cs="Arial"/>
                <w:b/>
                <w:bCs/>
                <w:sz w:val="22"/>
              </w:rPr>
              <w:t>Skills and abilities</w:t>
            </w:r>
          </w:p>
          <w:p w14:paraId="62C0057C" w14:textId="2CF3E904" w:rsidR="00A06741" w:rsidRPr="00075A0D" w:rsidRDefault="00A06741" w:rsidP="00DB773F">
            <w:pPr>
              <w:pStyle w:val="ListParagraph"/>
              <w:numPr>
                <w:ilvl w:val="0"/>
                <w:numId w:val="3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5A0D">
              <w:rPr>
                <w:rFonts w:ascii="Arial" w:hAnsi="Arial" w:cs="Arial"/>
                <w:sz w:val="22"/>
                <w:szCs w:val="22"/>
              </w:rPr>
              <w:t>Credibility at a senior level with exceptional relationship management skills across the public and private sectors</w:t>
            </w:r>
            <w:r w:rsidR="007149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567C59" w14:textId="07745DF6" w:rsidR="00544A47" w:rsidRPr="00075A0D" w:rsidRDefault="000F3203" w:rsidP="007B3DE1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t>Demonstrable skills in advocacy and influence with a proven ability to achieve buy-in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68E40695" w14:textId="64B4A38F" w:rsidR="00CB6759" w:rsidRPr="00517D00" w:rsidRDefault="00CB6759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t xml:space="preserve">Exceptional communication skills and </w:t>
            </w:r>
            <w:r w:rsidR="00741203" w:rsidRPr="00075A0D">
              <w:rPr>
                <w:rFonts w:ascii="Arial" w:hAnsi="Arial" w:cs="Arial"/>
                <w:sz w:val="22"/>
              </w:rPr>
              <w:t>interpersonal</w:t>
            </w:r>
            <w:r w:rsidRPr="00075A0D">
              <w:rPr>
                <w:rFonts w:ascii="Arial" w:hAnsi="Arial" w:cs="Arial"/>
                <w:sz w:val="22"/>
              </w:rPr>
              <w:t xml:space="preserve"> skills to a senior level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615C99E1" w14:textId="13C28604" w:rsidR="00CB6759" w:rsidRPr="00517D00" w:rsidRDefault="00CB6759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lastRenderedPageBreak/>
              <w:t>Excellent written and presentation skills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38883544" w14:textId="44DB2FF4" w:rsidR="00CB6759" w:rsidRPr="00075A0D" w:rsidRDefault="00CB6759" w:rsidP="007B3DE1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t xml:space="preserve">Proven </w:t>
            </w:r>
            <w:r w:rsidR="00B65EDD" w:rsidRPr="00075A0D">
              <w:rPr>
                <w:rFonts w:ascii="Arial" w:hAnsi="Arial" w:cs="Arial"/>
                <w:sz w:val="22"/>
              </w:rPr>
              <w:t xml:space="preserve">project </w:t>
            </w:r>
            <w:r w:rsidRPr="00075A0D">
              <w:rPr>
                <w:rFonts w:ascii="Arial" w:hAnsi="Arial" w:cs="Arial"/>
                <w:sz w:val="22"/>
              </w:rPr>
              <w:t>manager with detailed knowledge of financial and project management systems and processes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3E3156A4" w14:textId="00D98D05" w:rsidR="006271C4" w:rsidRPr="00517D00" w:rsidRDefault="00CB6759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</w:rPr>
              <w:t xml:space="preserve">Ambassadorial and motivational skills, enthusiastic and a proven </w:t>
            </w:r>
            <w:r w:rsidR="00741203" w:rsidRPr="00075A0D">
              <w:rPr>
                <w:rFonts w:ascii="Arial" w:hAnsi="Arial" w:cs="Arial"/>
                <w:sz w:val="22"/>
              </w:rPr>
              <w:t>self-starter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4C88D0A6" w14:textId="3BDF3277" w:rsidR="006271C4" w:rsidRPr="00517D00" w:rsidRDefault="006271C4" w:rsidP="00517D00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  <w:lang w:eastAsia="en-GB"/>
              </w:rPr>
              <w:t xml:space="preserve">Articulate and </w:t>
            </w:r>
            <w:r w:rsidR="00741203" w:rsidRPr="00075A0D">
              <w:rPr>
                <w:rFonts w:ascii="Arial" w:hAnsi="Arial" w:cs="Arial"/>
                <w:sz w:val="22"/>
                <w:lang w:eastAsia="en-GB"/>
              </w:rPr>
              <w:t>self-confident</w:t>
            </w:r>
            <w:r w:rsidR="0071498C">
              <w:rPr>
                <w:rFonts w:ascii="Arial" w:hAnsi="Arial" w:cs="Arial"/>
                <w:sz w:val="22"/>
                <w:lang w:eastAsia="en-GB"/>
              </w:rPr>
              <w:t>.</w:t>
            </w:r>
          </w:p>
          <w:p w14:paraId="32ACB359" w14:textId="4EC4FA22" w:rsidR="006271C4" w:rsidRPr="00DB773F" w:rsidRDefault="006271C4" w:rsidP="007B3DE1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75A0D">
              <w:rPr>
                <w:rFonts w:ascii="Arial" w:hAnsi="Arial" w:cs="Arial"/>
                <w:sz w:val="22"/>
                <w:lang w:eastAsia="en-GB"/>
              </w:rPr>
              <w:t>Media friendly</w:t>
            </w:r>
            <w:r w:rsidR="0071498C">
              <w:rPr>
                <w:rFonts w:ascii="Arial" w:hAnsi="Arial" w:cs="Arial"/>
                <w:sz w:val="22"/>
                <w:lang w:eastAsia="en-GB"/>
              </w:rPr>
              <w:t>.</w:t>
            </w:r>
          </w:p>
        </w:tc>
        <w:tc>
          <w:tcPr>
            <w:tcW w:w="1272" w:type="dxa"/>
          </w:tcPr>
          <w:p w14:paraId="26692F15" w14:textId="77777777" w:rsidR="00544A47" w:rsidRPr="00075A0D" w:rsidRDefault="00544A47" w:rsidP="007B3DE1">
            <w:pPr>
              <w:rPr>
                <w:rFonts w:ascii="Arial" w:hAnsi="Arial" w:cs="Arial"/>
                <w:sz w:val="22"/>
                <w:highlight w:val="yellow"/>
              </w:rPr>
            </w:pPr>
          </w:p>
          <w:p w14:paraId="2C4BAE3B" w14:textId="74AAC764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6BFEB3F5" w14:textId="77777777" w:rsidR="007C0E12" w:rsidRPr="00075A0D" w:rsidRDefault="007C0E12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6E67D98F" w14:textId="6881343E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392273B0" w14:textId="77777777" w:rsidR="007C0E12" w:rsidRPr="00075A0D" w:rsidRDefault="007C0E12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211231C5" w14:textId="6DE5BE72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60023B6D" w14:textId="77777777" w:rsidR="007C0E12" w:rsidRPr="00075A0D" w:rsidRDefault="007C0E12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520C1EEB" w14:textId="101584FC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lastRenderedPageBreak/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360AFABC" w14:textId="25FE8C21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30675218" w14:textId="77777777" w:rsidR="00517D0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1B2AF523" w14:textId="1831250E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72066620" w14:textId="50F13678" w:rsidR="00544A47" w:rsidRPr="00075A0D" w:rsidRDefault="00544A47" w:rsidP="007B3DE1">
            <w:pPr>
              <w:rPr>
                <w:rFonts w:ascii="Arial" w:hAnsi="Arial" w:cs="Arial"/>
                <w:sz w:val="22"/>
              </w:rPr>
            </w:pPr>
          </w:p>
          <w:p w14:paraId="6B9E53DA" w14:textId="5BEC880A" w:rsidR="00544A47" w:rsidRPr="00075A0D" w:rsidRDefault="00517D00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544A47" w:rsidRPr="00075A0D">
              <w:rPr>
                <w:rFonts w:ascii="Arial" w:hAnsi="Arial" w:cs="Arial"/>
                <w:sz w:val="22"/>
              </w:rPr>
              <w:t>ssential</w:t>
            </w:r>
          </w:p>
          <w:p w14:paraId="3403BE2B" w14:textId="75BCD678" w:rsidR="00A04809" w:rsidRPr="00DB773F" w:rsidRDefault="00517D00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4D5531" w:rsidRPr="00075A0D">
              <w:rPr>
                <w:rFonts w:ascii="Arial" w:hAnsi="Arial" w:cs="Arial"/>
                <w:sz w:val="22"/>
              </w:rPr>
              <w:t>ssential</w:t>
            </w:r>
          </w:p>
        </w:tc>
        <w:tc>
          <w:tcPr>
            <w:tcW w:w="1224" w:type="dxa"/>
          </w:tcPr>
          <w:p w14:paraId="0EA347B9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9033E5A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C7BDAB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683488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582EC36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CCD26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2471C7A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1C167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978CA9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5FBF24F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075A0D" w14:paraId="1BDFDE52" w14:textId="77777777">
        <w:tc>
          <w:tcPr>
            <w:tcW w:w="6520" w:type="dxa"/>
          </w:tcPr>
          <w:p w14:paraId="5B228670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F47C0">
              <w:rPr>
                <w:rFonts w:ascii="Arial" w:hAnsi="Arial" w:cs="Arial"/>
                <w:b/>
                <w:bCs/>
                <w:sz w:val="22"/>
              </w:rPr>
              <w:lastRenderedPageBreak/>
              <w:t>Personal attributes</w:t>
            </w:r>
          </w:p>
          <w:p w14:paraId="568C6BB9" w14:textId="65DC55EE" w:rsidR="00544A47" w:rsidRPr="004F47C0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Takes responsibilit</w:t>
            </w:r>
            <w:r w:rsidR="00517D00" w:rsidRPr="004F47C0">
              <w:rPr>
                <w:rFonts w:ascii="Arial" w:hAnsi="Arial" w:cs="Arial"/>
                <w:sz w:val="22"/>
              </w:rPr>
              <w:t>y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640D8DC5" w14:textId="7669A6C6" w:rsidR="00544A47" w:rsidRPr="004F47C0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Celebrates and is proud of success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7704982D" w14:textId="2922D6F5" w:rsidR="00544A47" w:rsidRPr="004F47C0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Supports others and works well with a team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064EFFD8" w14:textId="4047A606" w:rsidR="00544A47" w:rsidRPr="004F47C0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Creative and challenges tradition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1FB9C0EF" w14:textId="25B11ED0" w:rsidR="00544A47" w:rsidRPr="004F47C0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Must be dependable and reliabl</w:t>
            </w:r>
            <w:r w:rsidR="00517D00" w:rsidRPr="004F47C0">
              <w:rPr>
                <w:rFonts w:ascii="Arial" w:hAnsi="Arial" w:cs="Arial"/>
                <w:sz w:val="22"/>
              </w:rPr>
              <w:t>e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3745901B" w14:textId="250F8DC4" w:rsidR="00517D00" w:rsidRPr="004F47C0" w:rsidRDefault="00544A47" w:rsidP="00C1390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Must be able to exercise tact and diplomacy at all levels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1E254836" w14:textId="0A74B23E" w:rsidR="00517D00" w:rsidRPr="004F47C0" w:rsidRDefault="00544A47" w:rsidP="00C1390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Must be able to work under own initiative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0CA7798C" w14:textId="2B336F29" w:rsidR="00056A94" w:rsidRPr="004F47C0" w:rsidRDefault="00056A94" w:rsidP="00056A9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Full driving licence (able to drive in the UK for business purposes)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0FEE9B52" w14:textId="606D2310" w:rsidR="00056A94" w:rsidRPr="004F47C0" w:rsidRDefault="00056A94" w:rsidP="00056A9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Access to own transport, and willing to travel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2A85014F" w14:textId="670CE707" w:rsidR="00181CFE" w:rsidRPr="00DB773F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Must be prepared to work flexibly in terms of working hours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4B900213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EAC6C97" w14:textId="299349F6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7CEC6F4" w14:textId="59C6FD9C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2B36047" w14:textId="41FC3F76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6812AE8" w14:textId="051B5A0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457D915" w14:textId="05596EF3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92FBA19" w14:textId="530220CA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702FECB" w14:textId="13B0CE49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  <w:p w14:paraId="18F55D95" w14:textId="2697E9A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66A909B" w14:textId="77777777" w:rsidR="00A04809" w:rsidRPr="004F47C0" w:rsidRDefault="00A04809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34D0761" w14:textId="5349EF34" w:rsidR="00737716" w:rsidRPr="004F47C0" w:rsidRDefault="00737716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39FC908" w14:textId="7507DBDE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33F01199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73192DD" w14:textId="513A67AB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5B496B96" w14:textId="3ECFC578" w:rsidR="00DF054A" w:rsidRPr="00075A0D" w:rsidRDefault="00DF054A" w:rsidP="00DF054A">
      <w:pPr>
        <w:rPr>
          <w:rFonts w:ascii="Arial" w:hAnsi="Arial" w:cs="Arial"/>
          <w:b/>
          <w:sz w:val="22"/>
          <w:u w:val="single"/>
        </w:rPr>
      </w:pPr>
      <w:r w:rsidRPr="00075A0D">
        <w:rPr>
          <w:rFonts w:ascii="Arial" w:hAnsi="Arial" w:cs="Arial"/>
          <w:b/>
          <w:sz w:val="22"/>
        </w:rPr>
        <w:t xml:space="preserve">5. </w:t>
      </w:r>
      <w:r w:rsidRPr="00075A0D">
        <w:rPr>
          <w:rFonts w:ascii="Arial" w:hAnsi="Arial" w:cs="Arial"/>
          <w:b/>
          <w:sz w:val="22"/>
        </w:rPr>
        <w:tab/>
      </w:r>
      <w:r w:rsidRPr="00075A0D">
        <w:rPr>
          <w:rFonts w:ascii="Arial" w:hAnsi="Arial" w:cs="Arial"/>
          <w:b/>
          <w:sz w:val="22"/>
          <w:u w:val="single"/>
        </w:rPr>
        <w:t>ADDITIONAL INFORMATION</w:t>
      </w:r>
    </w:p>
    <w:p w14:paraId="04E0816B" w14:textId="56D54A62" w:rsidR="00DF054A" w:rsidRPr="00075A0D" w:rsidRDefault="00DF054A" w:rsidP="00DF054A">
      <w:pPr>
        <w:ind w:right="-185"/>
        <w:rPr>
          <w:rFonts w:ascii="Arial" w:eastAsia="Calibri" w:hAnsi="Arial" w:cs="Arial"/>
          <w:color w:val="FF0000"/>
          <w:sz w:val="22"/>
        </w:rPr>
      </w:pPr>
    </w:p>
    <w:p w14:paraId="6C6174F4" w14:textId="0C781AF3" w:rsidR="00DF054A" w:rsidRPr="00075A0D" w:rsidRDefault="00DF054A" w:rsidP="00DF054A">
      <w:pPr>
        <w:rPr>
          <w:rFonts w:ascii="Arial" w:hAnsi="Arial" w:cs="Arial"/>
          <w:bCs/>
          <w:color w:val="FF0000"/>
          <w:sz w:val="22"/>
        </w:rPr>
      </w:pPr>
      <w:r w:rsidRPr="00075A0D">
        <w:rPr>
          <w:rFonts w:ascii="Arial" w:hAnsi="Arial" w:cs="Arial"/>
          <w:bCs/>
          <w:sz w:val="22"/>
        </w:rPr>
        <w:t>This role is eligible to participate in the Chamber’s agile working policy</w:t>
      </w:r>
      <w:r w:rsidR="00C50629" w:rsidRPr="00075A0D">
        <w:rPr>
          <w:rFonts w:ascii="Arial" w:hAnsi="Arial" w:cs="Arial"/>
          <w:bCs/>
          <w:sz w:val="22"/>
        </w:rPr>
        <w:t>.</w:t>
      </w:r>
    </w:p>
    <w:p w14:paraId="48A7F166" w14:textId="77777777" w:rsidR="00A04809" w:rsidRPr="00075A0D" w:rsidRDefault="00A04809" w:rsidP="00544A47">
      <w:pPr>
        <w:ind w:right="-185"/>
        <w:rPr>
          <w:rFonts w:ascii="Arial" w:eastAsia="Calibri" w:hAnsi="Arial" w:cs="Arial"/>
          <w:sz w:val="22"/>
        </w:rPr>
      </w:pPr>
    </w:p>
    <w:p w14:paraId="17171C28" w14:textId="77777777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758F2BEC" w14:textId="33DBECC5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075A0D">
        <w:rPr>
          <w:rFonts w:ascii="Arial" w:eastAsia="Calibri" w:hAnsi="Arial" w:cs="Arial"/>
          <w:sz w:val="22"/>
        </w:rPr>
        <w:t xml:space="preserve">Employee name: _________________________ </w:t>
      </w:r>
    </w:p>
    <w:p w14:paraId="1094F60C" w14:textId="00AFB618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6FE9792D" w14:textId="77777777" w:rsidR="00C92E9F" w:rsidRPr="00075A0D" w:rsidRDefault="00C92E9F" w:rsidP="00544A47">
      <w:pPr>
        <w:ind w:right="-185"/>
        <w:rPr>
          <w:rFonts w:ascii="Arial" w:eastAsia="Calibri" w:hAnsi="Arial" w:cs="Arial"/>
          <w:sz w:val="22"/>
        </w:rPr>
      </w:pPr>
    </w:p>
    <w:p w14:paraId="3DAFE0D5" w14:textId="77777777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075A0D">
        <w:rPr>
          <w:rFonts w:ascii="Arial" w:eastAsia="Calibri" w:hAnsi="Arial" w:cs="Arial"/>
          <w:sz w:val="22"/>
        </w:rPr>
        <w:t>Employee signature: ______________________</w:t>
      </w:r>
    </w:p>
    <w:p w14:paraId="1F51273E" w14:textId="77777777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075A0D">
        <w:rPr>
          <w:rFonts w:ascii="Arial" w:eastAsia="Calibri" w:hAnsi="Arial" w:cs="Arial"/>
          <w:sz w:val="22"/>
        </w:rPr>
        <w:t xml:space="preserve">    </w:t>
      </w:r>
    </w:p>
    <w:p w14:paraId="0D83F062" w14:textId="77777777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19A9987A" w14:textId="77777777" w:rsidR="00544A47" w:rsidRPr="00075A0D" w:rsidRDefault="00544A47" w:rsidP="00544A47">
      <w:pPr>
        <w:ind w:right="-185"/>
        <w:rPr>
          <w:rFonts w:ascii="Arial" w:hAnsi="Arial" w:cs="Arial"/>
          <w:sz w:val="22"/>
        </w:rPr>
      </w:pPr>
      <w:r w:rsidRPr="00075A0D">
        <w:rPr>
          <w:rFonts w:ascii="Arial" w:eastAsia="Calibri" w:hAnsi="Arial" w:cs="Arial"/>
          <w:sz w:val="22"/>
        </w:rPr>
        <w:t>Date signed: ________________</w:t>
      </w:r>
    </w:p>
    <w:bookmarkEnd w:id="0"/>
    <w:p w14:paraId="2D569C6C" w14:textId="77777777" w:rsidR="00EA355E" w:rsidRPr="00075A0D" w:rsidRDefault="00EA355E" w:rsidP="00544A47">
      <w:pPr>
        <w:rPr>
          <w:rFonts w:ascii="Arial" w:hAnsi="Arial" w:cs="Arial"/>
          <w:b/>
          <w:sz w:val="22"/>
          <w:lang w:eastAsia="en-GB"/>
        </w:rPr>
      </w:pPr>
    </w:p>
    <w:p w14:paraId="704D1C5B" w14:textId="77777777" w:rsidR="00CB6759" w:rsidRPr="00075A0D" w:rsidRDefault="00CB6759" w:rsidP="00544A47">
      <w:pPr>
        <w:rPr>
          <w:rFonts w:ascii="Arial" w:hAnsi="Arial" w:cs="Arial"/>
          <w:b/>
          <w:sz w:val="22"/>
          <w:lang w:eastAsia="en-GB"/>
        </w:rPr>
      </w:pPr>
    </w:p>
    <w:sectPr w:rsidR="00CB6759" w:rsidRPr="00075A0D" w:rsidSect="00DC5206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DFB4" w14:textId="77777777" w:rsidR="00D0797C" w:rsidRDefault="00D0797C" w:rsidP="00CB4123">
      <w:r>
        <w:separator/>
      </w:r>
    </w:p>
  </w:endnote>
  <w:endnote w:type="continuationSeparator" w:id="0">
    <w:p w14:paraId="7BC2CFD3" w14:textId="77777777" w:rsidR="00D0797C" w:rsidRDefault="00D0797C" w:rsidP="00CB4123">
      <w:r>
        <w:continuationSeparator/>
      </w:r>
    </w:p>
  </w:endnote>
  <w:endnote w:type="continuationNotice" w:id="1">
    <w:p w14:paraId="079EE754" w14:textId="77777777" w:rsidR="00D0797C" w:rsidRDefault="00D07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A428" w14:textId="38FFBC01" w:rsidR="007A37CD" w:rsidRPr="00A04809" w:rsidRDefault="00EA355E" w:rsidP="007A37CD">
    <w:pPr>
      <w:pStyle w:val="Footer"/>
      <w:rPr>
        <w:rFonts w:ascii="Arial" w:hAnsi="Arial" w:cs="Arial"/>
        <w:sz w:val="22"/>
      </w:rPr>
    </w:pPr>
    <w:r w:rsidRPr="00A04809">
      <w:rPr>
        <w:rFonts w:ascii="Arial" w:hAnsi="Arial" w:cs="Arial"/>
        <w:sz w:val="22"/>
      </w:rPr>
      <w:t>Form 60</w:t>
    </w:r>
    <w:r w:rsidR="00544A47" w:rsidRPr="00A04809">
      <w:rPr>
        <w:rFonts w:ascii="Arial" w:hAnsi="Arial" w:cs="Arial"/>
        <w:sz w:val="22"/>
      </w:rPr>
      <w:t>7</w:t>
    </w:r>
    <w:r w:rsidRPr="00A04809">
      <w:rPr>
        <w:rFonts w:ascii="Arial" w:hAnsi="Arial" w:cs="Arial"/>
        <w:sz w:val="22"/>
      </w:rPr>
      <w:t xml:space="preserve"> </w:t>
    </w:r>
    <w:r w:rsidR="00A04809">
      <w:rPr>
        <w:rFonts w:ascii="Arial" w:hAnsi="Arial" w:cs="Arial"/>
        <w:sz w:val="22"/>
      </w:rPr>
      <w:t xml:space="preserve">Mar’23 </w:t>
    </w:r>
    <w:r w:rsidRPr="00A04809">
      <w:rPr>
        <w:rFonts w:ascii="Arial" w:hAnsi="Arial" w:cs="Arial"/>
        <w:sz w:val="22"/>
      </w:rPr>
      <w:t xml:space="preserve">– </w:t>
    </w:r>
    <w:r w:rsidR="00544A47" w:rsidRPr="00A04809">
      <w:rPr>
        <w:rFonts w:ascii="Arial" w:hAnsi="Arial" w:cs="Arial"/>
        <w:sz w:val="22"/>
      </w:rPr>
      <w:t>Job description/person specification</w:t>
    </w:r>
    <w:r w:rsidR="007A37CD" w:rsidRPr="00A04809">
      <w:rPr>
        <w:rFonts w:ascii="Arial" w:hAnsi="Arial" w:cs="Arial"/>
        <w:sz w:val="22"/>
      </w:rPr>
      <w:tab/>
    </w:r>
    <w:sdt>
      <w:sdtPr>
        <w:rPr>
          <w:rFonts w:ascii="Arial" w:hAnsi="Arial" w:cs="Arial"/>
          <w:sz w:val="22"/>
        </w:rPr>
        <w:id w:val="-62488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7CD" w:rsidRPr="00A04809">
          <w:rPr>
            <w:rFonts w:ascii="Arial" w:hAnsi="Arial" w:cs="Arial"/>
            <w:sz w:val="22"/>
          </w:rPr>
          <w:fldChar w:fldCharType="begin"/>
        </w:r>
        <w:r w:rsidR="007A37CD" w:rsidRPr="00A04809">
          <w:rPr>
            <w:rFonts w:ascii="Arial" w:hAnsi="Arial" w:cs="Arial"/>
            <w:sz w:val="22"/>
          </w:rPr>
          <w:instrText xml:space="preserve"> PAGE   \* MERGEFORMAT </w:instrText>
        </w:r>
        <w:r w:rsidR="007A37CD" w:rsidRPr="00A04809">
          <w:rPr>
            <w:rFonts w:ascii="Arial" w:hAnsi="Arial" w:cs="Arial"/>
            <w:sz w:val="22"/>
          </w:rPr>
          <w:fldChar w:fldCharType="separate"/>
        </w:r>
        <w:r w:rsidR="007A37CD" w:rsidRPr="00A04809">
          <w:rPr>
            <w:rFonts w:ascii="Arial" w:hAnsi="Arial" w:cs="Arial"/>
            <w:noProof/>
            <w:sz w:val="22"/>
          </w:rPr>
          <w:t>2</w:t>
        </w:r>
        <w:r w:rsidR="007A37CD" w:rsidRPr="00A04809">
          <w:rPr>
            <w:rFonts w:ascii="Arial" w:hAnsi="Arial" w:cs="Arial"/>
            <w:noProof/>
            <w:sz w:val="22"/>
          </w:rPr>
          <w:fldChar w:fldCharType="end"/>
        </w:r>
      </w:sdtContent>
    </w:sdt>
  </w:p>
  <w:p w14:paraId="011755E5" w14:textId="77777777" w:rsidR="000440BC" w:rsidRPr="00A04809" w:rsidRDefault="000440BC" w:rsidP="007A37CD">
    <w:pPr>
      <w:pStyle w:val="Footer"/>
      <w:tabs>
        <w:tab w:val="clear" w:pos="9026"/>
      </w:tabs>
      <w:ind w:right="-144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4872" w14:textId="77777777" w:rsidR="00D0797C" w:rsidRDefault="00D0797C" w:rsidP="00CB4123">
      <w:r>
        <w:separator/>
      </w:r>
    </w:p>
  </w:footnote>
  <w:footnote w:type="continuationSeparator" w:id="0">
    <w:p w14:paraId="3090EF93" w14:textId="77777777" w:rsidR="00D0797C" w:rsidRDefault="00D0797C" w:rsidP="00CB4123">
      <w:r>
        <w:continuationSeparator/>
      </w:r>
    </w:p>
  </w:footnote>
  <w:footnote w:type="continuationNotice" w:id="1">
    <w:p w14:paraId="12E8B3EE" w14:textId="77777777" w:rsidR="00D0797C" w:rsidRDefault="00D07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A91B" w14:textId="316516D5" w:rsidR="00A04809" w:rsidRPr="00137A78" w:rsidRDefault="000747A3" w:rsidP="00A04809">
    <w:pPr>
      <w:rPr>
        <w:rFonts w:asciiTheme="minorBidi" w:hAnsiTheme="minorBidi"/>
        <w:i/>
        <w:iCs/>
        <w:color w:val="FF0000"/>
        <w:lang w:eastAsia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EA5B72" wp14:editId="7DD478C5">
          <wp:simplePos x="0" y="0"/>
          <wp:positionH relativeFrom="column">
            <wp:posOffset>4124325</wp:posOffset>
          </wp:positionH>
          <wp:positionV relativeFrom="paragraph">
            <wp:posOffset>-229235</wp:posOffset>
          </wp:positionV>
          <wp:extent cx="2296795" cy="735330"/>
          <wp:effectExtent l="0" t="0" r="8255" b="7620"/>
          <wp:wrapNone/>
          <wp:docPr id="1722117318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117318" name="Picture 1722117318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3047">
      <w:rPr>
        <w:noProof/>
      </w:rPr>
      <w:drawing>
        <wp:anchor distT="0" distB="0" distL="114300" distR="114300" simplePos="0" relativeHeight="251660288" behindDoc="0" locked="0" layoutInCell="1" allowOverlap="1" wp14:anchorId="2FBAF0EA" wp14:editId="29A1B743">
          <wp:simplePos x="0" y="0"/>
          <wp:positionH relativeFrom="column">
            <wp:posOffset>-723900</wp:posOffset>
          </wp:positionH>
          <wp:positionV relativeFrom="paragraph">
            <wp:posOffset>-229235</wp:posOffset>
          </wp:positionV>
          <wp:extent cx="2209800" cy="695960"/>
          <wp:effectExtent l="0" t="0" r="0" b="8890"/>
          <wp:wrapNone/>
          <wp:docPr id="1430961686" name="Picture 1" descr="A pink tex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61686" name="Picture 1" descr="A pink text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B74110" w14:textId="34111375" w:rsidR="007A37CD" w:rsidRDefault="007A37CD">
    <w:pPr>
      <w:pStyle w:val="Header"/>
    </w:pPr>
  </w:p>
  <w:p w14:paraId="0E242CE0" w14:textId="1CDA37C9" w:rsidR="00A04809" w:rsidRDefault="00A04809">
    <w:pPr>
      <w:pStyle w:val="Header"/>
    </w:pPr>
  </w:p>
  <w:p w14:paraId="7A9AEC83" w14:textId="24705D45" w:rsidR="00A04809" w:rsidRDefault="00A04809">
    <w:pPr>
      <w:pStyle w:val="Header"/>
    </w:pPr>
  </w:p>
  <w:p w14:paraId="05B6E754" w14:textId="77777777" w:rsidR="00A04809" w:rsidRDefault="00A0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B66"/>
    <w:multiLevelType w:val="hybridMultilevel"/>
    <w:tmpl w:val="537657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65947"/>
    <w:multiLevelType w:val="hybridMultilevel"/>
    <w:tmpl w:val="8A9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F7D"/>
    <w:multiLevelType w:val="hybridMultilevel"/>
    <w:tmpl w:val="A240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856"/>
    <w:multiLevelType w:val="multilevel"/>
    <w:tmpl w:val="E8CC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4" w15:restartNumberingAfterBreak="0">
    <w:nsid w:val="0A9E0F20"/>
    <w:multiLevelType w:val="hybridMultilevel"/>
    <w:tmpl w:val="FB22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26AB3"/>
    <w:multiLevelType w:val="hybridMultilevel"/>
    <w:tmpl w:val="D63E8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740C"/>
    <w:multiLevelType w:val="hybridMultilevel"/>
    <w:tmpl w:val="998E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3F6C"/>
    <w:multiLevelType w:val="hybridMultilevel"/>
    <w:tmpl w:val="8758CA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4E5F"/>
    <w:multiLevelType w:val="multilevel"/>
    <w:tmpl w:val="96B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27560"/>
    <w:multiLevelType w:val="hybridMultilevel"/>
    <w:tmpl w:val="797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96FF9"/>
    <w:multiLevelType w:val="multilevel"/>
    <w:tmpl w:val="E4204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F41565"/>
    <w:multiLevelType w:val="hybridMultilevel"/>
    <w:tmpl w:val="E8C2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86521"/>
    <w:multiLevelType w:val="hybridMultilevel"/>
    <w:tmpl w:val="D418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781D"/>
    <w:multiLevelType w:val="hybridMultilevel"/>
    <w:tmpl w:val="78EE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1AA0"/>
    <w:multiLevelType w:val="hybridMultilevel"/>
    <w:tmpl w:val="102CC7E8"/>
    <w:lvl w:ilvl="0" w:tplc="B7F85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28742B"/>
    <w:multiLevelType w:val="hybridMultilevel"/>
    <w:tmpl w:val="18B6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325A4"/>
    <w:multiLevelType w:val="multilevel"/>
    <w:tmpl w:val="9BFE0B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203238"/>
    <w:multiLevelType w:val="hybridMultilevel"/>
    <w:tmpl w:val="86363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E3179"/>
    <w:multiLevelType w:val="hybridMultilevel"/>
    <w:tmpl w:val="10FCD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3749D"/>
    <w:multiLevelType w:val="hybridMultilevel"/>
    <w:tmpl w:val="FE769CF4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769C3"/>
    <w:multiLevelType w:val="hybridMultilevel"/>
    <w:tmpl w:val="B9CEA35A"/>
    <w:lvl w:ilvl="0" w:tplc="2B8AB2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8A64CC"/>
    <w:multiLevelType w:val="multilevel"/>
    <w:tmpl w:val="789C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0A6B4E"/>
    <w:multiLevelType w:val="hybridMultilevel"/>
    <w:tmpl w:val="CD5A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4242"/>
    <w:multiLevelType w:val="hybridMultilevel"/>
    <w:tmpl w:val="58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E605E"/>
    <w:multiLevelType w:val="hybridMultilevel"/>
    <w:tmpl w:val="69F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76C66"/>
    <w:multiLevelType w:val="hybridMultilevel"/>
    <w:tmpl w:val="4824F1B0"/>
    <w:lvl w:ilvl="0" w:tplc="9098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1D3582"/>
    <w:multiLevelType w:val="hybridMultilevel"/>
    <w:tmpl w:val="DE0E4C92"/>
    <w:lvl w:ilvl="0" w:tplc="54A835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7636E"/>
    <w:multiLevelType w:val="multilevel"/>
    <w:tmpl w:val="9B8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41CFD"/>
    <w:multiLevelType w:val="multilevel"/>
    <w:tmpl w:val="3F3C328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SchLevel2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</w:lvl>
  </w:abstractNum>
  <w:abstractNum w:abstractNumId="29" w15:restartNumberingAfterBreak="0">
    <w:nsid w:val="5E727920"/>
    <w:multiLevelType w:val="hybridMultilevel"/>
    <w:tmpl w:val="EC4E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05426"/>
    <w:multiLevelType w:val="hybridMultilevel"/>
    <w:tmpl w:val="192AC62C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500690"/>
    <w:multiLevelType w:val="hybridMultilevel"/>
    <w:tmpl w:val="08C83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B48EC"/>
    <w:multiLevelType w:val="hybridMultilevel"/>
    <w:tmpl w:val="84E01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C04B0"/>
    <w:multiLevelType w:val="hybridMultilevel"/>
    <w:tmpl w:val="E5B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B044B"/>
    <w:multiLevelType w:val="hybridMultilevel"/>
    <w:tmpl w:val="C7CA3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6C0907"/>
    <w:multiLevelType w:val="hybridMultilevel"/>
    <w:tmpl w:val="E0C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E37CA"/>
    <w:multiLevelType w:val="hybridMultilevel"/>
    <w:tmpl w:val="0FF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02ABC"/>
    <w:multiLevelType w:val="hybridMultilevel"/>
    <w:tmpl w:val="390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4542A"/>
    <w:multiLevelType w:val="hybridMultilevel"/>
    <w:tmpl w:val="C776A38A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45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94557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200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14346">
    <w:abstractNumId w:val="9"/>
  </w:num>
  <w:num w:numId="5" w16cid:durableId="473333589">
    <w:abstractNumId w:val="29"/>
  </w:num>
  <w:num w:numId="6" w16cid:durableId="1180046453">
    <w:abstractNumId w:val="31"/>
  </w:num>
  <w:num w:numId="7" w16cid:durableId="1195118272">
    <w:abstractNumId w:val="37"/>
  </w:num>
  <w:num w:numId="8" w16cid:durableId="2024552931">
    <w:abstractNumId w:val="33"/>
  </w:num>
  <w:num w:numId="9" w16cid:durableId="306865263">
    <w:abstractNumId w:val="36"/>
  </w:num>
  <w:num w:numId="10" w16cid:durableId="1920745715">
    <w:abstractNumId w:val="1"/>
  </w:num>
  <w:num w:numId="11" w16cid:durableId="1656227705">
    <w:abstractNumId w:val="22"/>
  </w:num>
  <w:num w:numId="12" w16cid:durableId="1511797271">
    <w:abstractNumId w:val="35"/>
  </w:num>
  <w:num w:numId="13" w16cid:durableId="1043215509">
    <w:abstractNumId w:val="2"/>
  </w:num>
  <w:num w:numId="14" w16cid:durableId="139658164">
    <w:abstractNumId w:val="28"/>
  </w:num>
  <w:num w:numId="15" w16cid:durableId="1239826164">
    <w:abstractNumId w:val="12"/>
  </w:num>
  <w:num w:numId="16" w16cid:durableId="1190339894">
    <w:abstractNumId w:val="11"/>
  </w:num>
  <w:num w:numId="17" w16cid:durableId="1688212124">
    <w:abstractNumId w:val="23"/>
  </w:num>
  <w:num w:numId="18" w16cid:durableId="2031030020">
    <w:abstractNumId w:val="13"/>
  </w:num>
  <w:num w:numId="19" w16cid:durableId="797725326">
    <w:abstractNumId w:val="24"/>
  </w:num>
  <w:num w:numId="20" w16cid:durableId="1526402107">
    <w:abstractNumId w:val="16"/>
  </w:num>
  <w:num w:numId="21" w16cid:durableId="2146966957">
    <w:abstractNumId w:val="17"/>
  </w:num>
  <w:num w:numId="22" w16cid:durableId="604727575">
    <w:abstractNumId w:val="10"/>
  </w:num>
  <w:num w:numId="23" w16cid:durableId="297029989">
    <w:abstractNumId w:val="18"/>
  </w:num>
  <w:num w:numId="24" w16cid:durableId="1851524387">
    <w:abstractNumId w:val="21"/>
  </w:num>
  <w:num w:numId="25" w16cid:durableId="569658519">
    <w:abstractNumId w:val="3"/>
  </w:num>
  <w:num w:numId="26" w16cid:durableId="515727990">
    <w:abstractNumId w:val="4"/>
  </w:num>
  <w:num w:numId="27" w16cid:durableId="58402722">
    <w:abstractNumId w:val="5"/>
  </w:num>
  <w:num w:numId="28" w16cid:durableId="1311591018">
    <w:abstractNumId w:val="25"/>
  </w:num>
  <w:num w:numId="29" w16cid:durableId="1056469807">
    <w:abstractNumId w:val="20"/>
  </w:num>
  <w:num w:numId="30" w16cid:durableId="1839467450">
    <w:abstractNumId w:val="34"/>
  </w:num>
  <w:num w:numId="31" w16cid:durableId="1713192975">
    <w:abstractNumId w:val="32"/>
  </w:num>
  <w:num w:numId="32" w16cid:durableId="191311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1331164">
    <w:abstractNumId w:val="8"/>
  </w:num>
  <w:num w:numId="34" w16cid:durableId="2103406202">
    <w:abstractNumId w:val="27"/>
  </w:num>
  <w:num w:numId="35" w16cid:durableId="1215387113">
    <w:abstractNumId w:val="14"/>
  </w:num>
  <w:num w:numId="36" w16cid:durableId="1196507185">
    <w:abstractNumId w:val="26"/>
  </w:num>
  <w:num w:numId="37" w16cid:durableId="63916534">
    <w:abstractNumId w:val="7"/>
  </w:num>
  <w:num w:numId="38" w16cid:durableId="1110129362">
    <w:abstractNumId w:val="0"/>
  </w:num>
  <w:num w:numId="39" w16cid:durableId="386494828">
    <w:abstractNumId w:val="6"/>
  </w:num>
  <w:num w:numId="40" w16cid:durableId="445389379">
    <w:abstractNumId w:val="14"/>
  </w:num>
  <w:num w:numId="41" w16cid:durableId="7158569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c2MDAwszA2NTBU0lEKTi0uzszPAykwNKgFAOi/myctAAAA"/>
  </w:docVars>
  <w:rsids>
    <w:rsidRoot w:val="008D484D"/>
    <w:rsid w:val="00006D62"/>
    <w:rsid w:val="00014EBB"/>
    <w:rsid w:val="00015961"/>
    <w:rsid w:val="000173A4"/>
    <w:rsid w:val="00025B3F"/>
    <w:rsid w:val="000303FF"/>
    <w:rsid w:val="000345AB"/>
    <w:rsid w:val="000440BC"/>
    <w:rsid w:val="00056A94"/>
    <w:rsid w:val="00062C67"/>
    <w:rsid w:val="0006551A"/>
    <w:rsid w:val="00065C9E"/>
    <w:rsid w:val="000747A3"/>
    <w:rsid w:val="00075A0D"/>
    <w:rsid w:val="000906C3"/>
    <w:rsid w:val="000C0D02"/>
    <w:rsid w:val="000C6EBD"/>
    <w:rsid w:val="000E768D"/>
    <w:rsid w:val="000F3203"/>
    <w:rsid w:val="00106953"/>
    <w:rsid w:val="00125E15"/>
    <w:rsid w:val="001341E3"/>
    <w:rsid w:val="00137A78"/>
    <w:rsid w:val="00160132"/>
    <w:rsid w:val="001615E2"/>
    <w:rsid w:val="00161D73"/>
    <w:rsid w:val="001679EF"/>
    <w:rsid w:val="0017218A"/>
    <w:rsid w:val="00174320"/>
    <w:rsid w:val="00181CFE"/>
    <w:rsid w:val="001A07CF"/>
    <w:rsid w:val="001D342C"/>
    <w:rsid w:val="001D68D1"/>
    <w:rsid w:val="001E59B1"/>
    <w:rsid w:val="00207986"/>
    <w:rsid w:val="00207F5E"/>
    <w:rsid w:val="00242EF1"/>
    <w:rsid w:val="00251328"/>
    <w:rsid w:val="00273135"/>
    <w:rsid w:val="0027332C"/>
    <w:rsid w:val="002749E0"/>
    <w:rsid w:val="002916A3"/>
    <w:rsid w:val="002A3549"/>
    <w:rsid w:val="002A575F"/>
    <w:rsid w:val="002B3B06"/>
    <w:rsid w:val="002C4576"/>
    <w:rsid w:val="002D28E3"/>
    <w:rsid w:val="00325A8E"/>
    <w:rsid w:val="003554BE"/>
    <w:rsid w:val="00362641"/>
    <w:rsid w:val="003701B9"/>
    <w:rsid w:val="0037572B"/>
    <w:rsid w:val="0039128B"/>
    <w:rsid w:val="00394033"/>
    <w:rsid w:val="00395050"/>
    <w:rsid w:val="003B51A2"/>
    <w:rsid w:val="003C1E58"/>
    <w:rsid w:val="003D0ECD"/>
    <w:rsid w:val="003D668C"/>
    <w:rsid w:val="0042589E"/>
    <w:rsid w:val="00437DC8"/>
    <w:rsid w:val="004465C4"/>
    <w:rsid w:val="00446628"/>
    <w:rsid w:val="00455CD6"/>
    <w:rsid w:val="00467D26"/>
    <w:rsid w:val="004772D3"/>
    <w:rsid w:val="00483B23"/>
    <w:rsid w:val="0049308E"/>
    <w:rsid w:val="004A3F1B"/>
    <w:rsid w:val="004C2D63"/>
    <w:rsid w:val="004C6C78"/>
    <w:rsid w:val="004D34FF"/>
    <w:rsid w:val="004D5531"/>
    <w:rsid w:val="004E3406"/>
    <w:rsid w:val="004E6919"/>
    <w:rsid w:val="004E7F1B"/>
    <w:rsid w:val="004F47C0"/>
    <w:rsid w:val="004F664F"/>
    <w:rsid w:val="004F73A5"/>
    <w:rsid w:val="0050667E"/>
    <w:rsid w:val="00511885"/>
    <w:rsid w:val="00517B83"/>
    <w:rsid w:val="00517D00"/>
    <w:rsid w:val="00523849"/>
    <w:rsid w:val="00540142"/>
    <w:rsid w:val="00544A47"/>
    <w:rsid w:val="00553870"/>
    <w:rsid w:val="00553975"/>
    <w:rsid w:val="00557364"/>
    <w:rsid w:val="005702F1"/>
    <w:rsid w:val="00581872"/>
    <w:rsid w:val="005841B4"/>
    <w:rsid w:val="005971B2"/>
    <w:rsid w:val="005B468F"/>
    <w:rsid w:val="005E088B"/>
    <w:rsid w:val="005F2476"/>
    <w:rsid w:val="006271C4"/>
    <w:rsid w:val="006367AC"/>
    <w:rsid w:val="0065548C"/>
    <w:rsid w:val="00660145"/>
    <w:rsid w:val="00673358"/>
    <w:rsid w:val="006C3411"/>
    <w:rsid w:val="006D3799"/>
    <w:rsid w:val="006E0AA5"/>
    <w:rsid w:val="006E69B3"/>
    <w:rsid w:val="006E79A9"/>
    <w:rsid w:val="006F6C54"/>
    <w:rsid w:val="00702050"/>
    <w:rsid w:val="00702EB8"/>
    <w:rsid w:val="00712DC9"/>
    <w:rsid w:val="0071498C"/>
    <w:rsid w:val="00737716"/>
    <w:rsid w:val="00741203"/>
    <w:rsid w:val="00741EC3"/>
    <w:rsid w:val="00742571"/>
    <w:rsid w:val="007542FF"/>
    <w:rsid w:val="0076550C"/>
    <w:rsid w:val="0077094E"/>
    <w:rsid w:val="00771B66"/>
    <w:rsid w:val="00781E6F"/>
    <w:rsid w:val="007944D0"/>
    <w:rsid w:val="007A37CD"/>
    <w:rsid w:val="007A6D57"/>
    <w:rsid w:val="007B10B3"/>
    <w:rsid w:val="007B3DE1"/>
    <w:rsid w:val="007B6622"/>
    <w:rsid w:val="007C0825"/>
    <w:rsid w:val="007C0E12"/>
    <w:rsid w:val="007D47E1"/>
    <w:rsid w:val="007E00EE"/>
    <w:rsid w:val="007E5450"/>
    <w:rsid w:val="007E65C9"/>
    <w:rsid w:val="007F68AD"/>
    <w:rsid w:val="007F747E"/>
    <w:rsid w:val="00810275"/>
    <w:rsid w:val="00823C8B"/>
    <w:rsid w:val="008350DE"/>
    <w:rsid w:val="00840FF2"/>
    <w:rsid w:val="00862705"/>
    <w:rsid w:val="008657CD"/>
    <w:rsid w:val="00867612"/>
    <w:rsid w:val="00874AC4"/>
    <w:rsid w:val="00883E24"/>
    <w:rsid w:val="00895BB2"/>
    <w:rsid w:val="008B14EF"/>
    <w:rsid w:val="008D484D"/>
    <w:rsid w:val="008E6EE5"/>
    <w:rsid w:val="008F770A"/>
    <w:rsid w:val="009001D4"/>
    <w:rsid w:val="009004BB"/>
    <w:rsid w:val="00907BD8"/>
    <w:rsid w:val="00925D03"/>
    <w:rsid w:val="00932A45"/>
    <w:rsid w:val="00937AA7"/>
    <w:rsid w:val="00940C16"/>
    <w:rsid w:val="00943369"/>
    <w:rsid w:val="00947976"/>
    <w:rsid w:val="00950888"/>
    <w:rsid w:val="00966C55"/>
    <w:rsid w:val="00967379"/>
    <w:rsid w:val="00976F1E"/>
    <w:rsid w:val="0098463D"/>
    <w:rsid w:val="009901F5"/>
    <w:rsid w:val="009B2F46"/>
    <w:rsid w:val="009B2FEF"/>
    <w:rsid w:val="009B6375"/>
    <w:rsid w:val="009C554C"/>
    <w:rsid w:val="009C76C1"/>
    <w:rsid w:val="009D0895"/>
    <w:rsid w:val="009D0965"/>
    <w:rsid w:val="009D7551"/>
    <w:rsid w:val="009E6BC2"/>
    <w:rsid w:val="009E6DA6"/>
    <w:rsid w:val="009F7444"/>
    <w:rsid w:val="009F75DA"/>
    <w:rsid w:val="00A01C1C"/>
    <w:rsid w:val="00A04809"/>
    <w:rsid w:val="00A06741"/>
    <w:rsid w:val="00A112FC"/>
    <w:rsid w:val="00A15F53"/>
    <w:rsid w:val="00A34DE6"/>
    <w:rsid w:val="00A403B8"/>
    <w:rsid w:val="00A657EB"/>
    <w:rsid w:val="00A67825"/>
    <w:rsid w:val="00A74CA4"/>
    <w:rsid w:val="00A751C3"/>
    <w:rsid w:val="00A76ECE"/>
    <w:rsid w:val="00A80F6C"/>
    <w:rsid w:val="00A9596B"/>
    <w:rsid w:val="00AA4581"/>
    <w:rsid w:val="00AA4ECE"/>
    <w:rsid w:val="00AA7F9E"/>
    <w:rsid w:val="00AB7F74"/>
    <w:rsid w:val="00AF11DD"/>
    <w:rsid w:val="00AF432B"/>
    <w:rsid w:val="00B012F4"/>
    <w:rsid w:val="00B0726F"/>
    <w:rsid w:val="00B13047"/>
    <w:rsid w:val="00B13E33"/>
    <w:rsid w:val="00B30132"/>
    <w:rsid w:val="00B438A2"/>
    <w:rsid w:val="00B47BFA"/>
    <w:rsid w:val="00B5350E"/>
    <w:rsid w:val="00B5357A"/>
    <w:rsid w:val="00B624AB"/>
    <w:rsid w:val="00B65E28"/>
    <w:rsid w:val="00B65EDD"/>
    <w:rsid w:val="00B823AC"/>
    <w:rsid w:val="00B86B5D"/>
    <w:rsid w:val="00BB63A2"/>
    <w:rsid w:val="00BB7807"/>
    <w:rsid w:val="00C2589A"/>
    <w:rsid w:val="00C27DA0"/>
    <w:rsid w:val="00C429C2"/>
    <w:rsid w:val="00C4301F"/>
    <w:rsid w:val="00C50629"/>
    <w:rsid w:val="00C5741F"/>
    <w:rsid w:val="00C61F3B"/>
    <w:rsid w:val="00C6491E"/>
    <w:rsid w:val="00C64F2C"/>
    <w:rsid w:val="00C675A9"/>
    <w:rsid w:val="00C7442F"/>
    <w:rsid w:val="00C76769"/>
    <w:rsid w:val="00C80234"/>
    <w:rsid w:val="00C861E4"/>
    <w:rsid w:val="00C92E9F"/>
    <w:rsid w:val="00C97BA3"/>
    <w:rsid w:val="00CA081C"/>
    <w:rsid w:val="00CA13AD"/>
    <w:rsid w:val="00CA1971"/>
    <w:rsid w:val="00CA6034"/>
    <w:rsid w:val="00CB4123"/>
    <w:rsid w:val="00CB6759"/>
    <w:rsid w:val="00CC13CE"/>
    <w:rsid w:val="00CD28D6"/>
    <w:rsid w:val="00CF3237"/>
    <w:rsid w:val="00D0797C"/>
    <w:rsid w:val="00D10CAD"/>
    <w:rsid w:val="00D353F6"/>
    <w:rsid w:val="00D44AEC"/>
    <w:rsid w:val="00D51F53"/>
    <w:rsid w:val="00D850E3"/>
    <w:rsid w:val="00D959AF"/>
    <w:rsid w:val="00DB2BC9"/>
    <w:rsid w:val="00DB773F"/>
    <w:rsid w:val="00DC5206"/>
    <w:rsid w:val="00DC608B"/>
    <w:rsid w:val="00DD4330"/>
    <w:rsid w:val="00DD6E1F"/>
    <w:rsid w:val="00DD7ED4"/>
    <w:rsid w:val="00DE1FBF"/>
    <w:rsid w:val="00DE2742"/>
    <w:rsid w:val="00DE2C2F"/>
    <w:rsid w:val="00DF054A"/>
    <w:rsid w:val="00DF4063"/>
    <w:rsid w:val="00DF5C55"/>
    <w:rsid w:val="00E03862"/>
    <w:rsid w:val="00E03C19"/>
    <w:rsid w:val="00E178CF"/>
    <w:rsid w:val="00E21EFF"/>
    <w:rsid w:val="00E26860"/>
    <w:rsid w:val="00E35DC5"/>
    <w:rsid w:val="00E43C36"/>
    <w:rsid w:val="00E51F02"/>
    <w:rsid w:val="00E637CB"/>
    <w:rsid w:val="00E678A5"/>
    <w:rsid w:val="00E70C15"/>
    <w:rsid w:val="00E70F0F"/>
    <w:rsid w:val="00E76A68"/>
    <w:rsid w:val="00E77672"/>
    <w:rsid w:val="00E97014"/>
    <w:rsid w:val="00EA355E"/>
    <w:rsid w:val="00EC05F7"/>
    <w:rsid w:val="00ED35E9"/>
    <w:rsid w:val="00EE14D3"/>
    <w:rsid w:val="00F02C67"/>
    <w:rsid w:val="00F0676B"/>
    <w:rsid w:val="00F21EF7"/>
    <w:rsid w:val="00F223AC"/>
    <w:rsid w:val="00F24D84"/>
    <w:rsid w:val="00F34C08"/>
    <w:rsid w:val="00F358B0"/>
    <w:rsid w:val="00F4112D"/>
    <w:rsid w:val="00F61CE6"/>
    <w:rsid w:val="00F82F37"/>
    <w:rsid w:val="00F84E93"/>
    <w:rsid w:val="00F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E9882"/>
  <w15:chartTrackingRefBased/>
  <w15:docId w15:val="{734B2722-E60C-4984-BDF8-18EA2FC4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E6"/>
  </w:style>
  <w:style w:type="paragraph" w:styleId="Heading1">
    <w:name w:val="heading 1"/>
    <w:basedOn w:val="Normal"/>
    <w:next w:val="Normal"/>
    <w:link w:val="Heading1Char"/>
    <w:qFormat/>
    <w:rsid w:val="007A37CD"/>
    <w:pPr>
      <w:keepNext/>
      <w:spacing w:before="240" w:after="60"/>
      <w:jc w:val="both"/>
      <w:outlineLvl w:val="0"/>
    </w:pPr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A37CD"/>
    <w:pPr>
      <w:keepNext/>
      <w:jc w:val="both"/>
      <w:outlineLvl w:val="1"/>
    </w:pPr>
    <w:rPr>
      <w:rFonts w:eastAsia="Times New Roman" w:cs="Arial"/>
      <w:b/>
      <w:color w:val="000000"/>
      <w:szCs w:val="20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23"/>
  </w:style>
  <w:style w:type="paragraph" w:styleId="Footer">
    <w:name w:val="footer"/>
    <w:basedOn w:val="Normal"/>
    <w:link w:val="Foot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23"/>
  </w:style>
  <w:style w:type="paragraph" w:styleId="BalloonText">
    <w:name w:val="Balloon Text"/>
    <w:basedOn w:val="Normal"/>
    <w:link w:val="BalloonTextChar"/>
    <w:uiPriority w:val="99"/>
    <w:semiHidden/>
    <w:unhideWhenUsed/>
    <w:rsid w:val="00CB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37CD"/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7A37CD"/>
    <w:rPr>
      <w:rFonts w:eastAsia="Times New Roman" w:cs="Arial"/>
      <w:b/>
      <w:color w:val="000000"/>
      <w:szCs w:val="20"/>
      <w:lang w:val="en"/>
    </w:rPr>
  </w:style>
  <w:style w:type="paragraph" w:styleId="BodyText2">
    <w:name w:val="Body Text 2"/>
    <w:basedOn w:val="Normal"/>
    <w:link w:val="BodyText2Char"/>
    <w:rsid w:val="007A37CD"/>
    <w:pPr>
      <w:ind w:left="1440" w:hanging="1440"/>
      <w:jc w:val="both"/>
    </w:pPr>
    <w:rPr>
      <w:rFonts w:ascii="Arial" w:eastAsia="Times New Roman" w:hAnsi="Arial" w:cs="Arial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rsid w:val="007A37CD"/>
    <w:rPr>
      <w:rFonts w:ascii="Arial" w:eastAsia="Times New Roman" w:hAnsi="Arial" w:cs="Arial"/>
      <w:color w:val="auto"/>
      <w:szCs w:val="24"/>
    </w:rPr>
  </w:style>
  <w:style w:type="paragraph" w:styleId="NormalWeb">
    <w:name w:val="Normal (Web)"/>
    <w:basedOn w:val="Normal"/>
    <w:uiPriority w:val="99"/>
    <w:rsid w:val="007A37C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Indent2">
    <w:name w:val="Body Text Indent 2"/>
    <w:basedOn w:val="Normal"/>
    <w:link w:val="BodyTextIndent2Char"/>
    <w:rsid w:val="007A37CD"/>
    <w:pPr>
      <w:spacing w:after="120" w:line="480" w:lineRule="auto"/>
      <w:ind w:left="360"/>
      <w:jc w:val="both"/>
    </w:pPr>
    <w:rPr>
      <w:rFonts w:eastAsia="Times New Roman" w:cs="Times New Roman"/>
      <w:color w:val="auto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7A37CD"/>
    <w:rPr>
      <w:rFonts w:eastAsia="Times New Roman" w:cs="Times New Roman"/>
      <w:color w:val="auto"/>
      <w:szCs w:val="24"/>
      <w:lang w:eastAsia="en-GB"/>
    </w:rPr>
  </w:style>
  <w:style w:type="paragraph" w:styleId="BodyText3">
    <w:name w:val="Body Text 3"/>
    <w:basedOn w:val="Normal"/>
    <w:link w:val="BodyText3Char"/>
    <w:rsid w:val="007A37CD"/>
    <w:pPr>
      <w:spacing w:after="120"/>
      <w:jc w:val="both"/>
    </w:pPr>
    <w:rPr>
      <w:rFonts w:eastAsia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37CD"/>
    <w:rPr>
      <w:rFonts w:eastAsia="Times New Roman" w:cs="Times New Roman"/>
      <w:color w:val="auto"/>
      <w:sz w:val="16"/>
      <w:szCs w:val="16"/>
    </w:rPr>
  </w:style>
  <w:style w:type="paragraph" w:customStyle="1" w:styleId="Default">
    <w:name w:val="Default"/>
    <w:rsid w:val="007A37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7CD"/>
    <w:pPr>
      <w:ind w:left="720"/>
      <w:jc w:val="both"/>
    </w:pPr>
    <w:rPr>
      <w:rFonts w:eastAsia="Times New Roman" w:cs="Times New Roman"/>
      <w:color w:val="auto"/>
      <w:szCs w:val="24"/>
    </w:rPr>
  </w:style>
  <w:style w:type="paragraph" w:customStyle="1" w:styleId="BodyTextIndent1">
    <w:name w:val="Body Text Indent 1"/>
    <w:basedOn w:val="Normal"/>
    <w:rsid w:val="008D484D"/>
    <w:pPr>
      <w:spacing w:after="180"/>
      <w:ind w:left="907"/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SchLevel1Bold">
    <w:name w:val="Sch Level 1 Bold"/>
    <w:basedOn w:val="Normal"/>
    <w:next w:val="BodyTextIndent1"/>
    <w:rsid w:val="008D484D"/>
    <w:pPr>
      <w:spacing w:after="180"/>
      <w:jc w:val="both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styleId="Strong">
    <w:name w:val="Strong"/>
    <w:qFormat/>
    <w:rsid w:val="00273135"/>
    <w:rPr>
      <w:b/>
      <w:bCs/>
    </w:rPr>
  </w:style>
  <w:style w:type="paragraph" w:customStyle="1" w:styleId="SchLevel2">
    <w:name w:val="Sch Level 2"/>
    <w:basedOn w:val="Normal"/>
    <w:rsid w:val="00273135"/>
    <w:pPr>
      <w:numPr>
        <w:ilvl w:val="3"/>
        <w:numId w:val="14"/>
      </w:numPr>
      <w:spacing w:after="18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chLevel4">
    <w:name w:val="Sch Level 4"/>
    <w:basedOn w:val="Normal"/>
    <w:rsid w:val="00273135"/>
    <w:pPr>
      <w:tabs>
        <w:tab w:val="num" w:pos="1474"/>
      </w:tabs>
      <w:spacing w:after="180"/>
      <w:ind w:left="1474" w:hanging="567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styleId="PageNumber">
    <w:name w:val="page number"/>
    <w:basedOn w:val="DefaultParagraphFont"/>
    <w:rsid w:val="00C6491E"/>
  </w:style>
  <w:style w:type="character" w:styleId="CommentReference">
    <w:name w:val="annotation reference"/>
    <w:basedOn w:val="DefaultParagraphFont"/>
    <w:uiPriority w:val="99"/>
    <w:semiHidden/>
    <w:unhideWhenUsed/>
    <w:rsid w:val="00C6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1E"/>
    <w:rPr>
      <w:b/>
      <w:bCs/>
      <w:szCs w:val="20"/>
    </w:rPr>
  </w:style>
  <w:style w:type="character" w:styleId="Hyperlink">
    <w:name w:val="Hyperlink"/>
    <w:basedOn w:val="DefaultParagraphFont"/>
    <w:rsid w:val="00EA35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A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.smith\Desktop\A.%20Joining%20the%20Chamber%20-%20Feb'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01e23f-e9fd-4ff0-b4e1-6cef0b8ceadd">
      <UserInfo>
        <DisplayName>Nathan Fearn</DisplayName>
        <AccountId>43</AccountId>
        <AccountType/>
      </UserInfo>
    </SharedWithUsers>
    <TaxCatchAll xmlns="c201e23f-e9fd-4ff0-b4e1-6cef0b8ceadd" xsi:nil="true"/>
    <lcf76f155ced4ddcb4097134ff3c332f xmlns="10840690-858f-4e48-beb0-742b38ec58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A405985E89E4FA54740FF3E3EBA42" ma:contentTypeVersion="18" ma:contentTypeDescription="Create a new document." ma:contentTypeScope="" ma:versionID="cdc94727fdbb0f2d84906031b3511fca">
  <xsd:schema xmlns:xsd="http://www.w3.org/2001/XMLSchema" xmlns:xs="http://www.w3.org/2001/XMLSchema" xmlns:p="http://schemas.microsoft.com/office/2006/metadata/properties" xmlns:ns1="http://schemas.microsoft.com/sharepoint/v3" xmlns:ns2="10840690-858f-4e48-beb0-742b38ec58c3" xmlns:ns3="c201e23f-e9fd-4ff0-b4e1-6cef0b8ceadd" targetNamespace="http://schemas.microsoft.com/office/2006/metadata/properties" ma:root="true" ma:fieldsID="5e547f5e8bf38b451da3058097434431" ns1:_="" ns2:_="" ns3:_="">
    <xsd:import namespace="http://schemas.microsoft.com/sharepoint/v3"/>
    <xsd:import namespace="10840690-858f-4e48-beb0-742b38ec58c3"/>
    <xsd:import namespace="c201e23f-e9fd-4ff0-b4e1-6cef0b8ce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0690-858f-4e48-beb0-742b38ec5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e23f-e9fd-4ff0-b4e1-6cef0b8ce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d23a72-7030-4b8f-a278-f7e5334efdd5}" ma:internalName="TaxCatchAll" ma:showField="CatchAllData" ma:web="c201e23f-e9fd-4ff0-b4e1-6cef0b8ce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A781C-1F6B-426B-95D7-352C8ABD5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ADDEC-FFED-4870-8099-5DE849A8BC58}">
  <ds:schemaRefs>
    <ds:schemaRef ds:uri="http://schemas.microsoft.com/office/2006/metadata/properties"/>
    <ds:schemaRef ds:uri="http://schemas.microsoft.com/office/infopath/2007/PartnerControls"/>
    <ds:schemaRef ds:uri="c201e23f-e9fd-4ff0-b4e1-6cef0b8ceadd"/>
    <ds:schemaRef ds:uri="10840690-858f-4e48-beb0-742b38ec58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46FA1A-E5F8-4DB6-BA8D-DD05BD2E3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40690-858f-4e48-beb0-742b38ec58c3"/>
    <ds:schemaRef ds:uri="c201e23f-e9fd-4ff0-b4e1-6cef0b8ce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 Joining the Chamber - Feb'19</Template>
  <TotalTime>26</TotalTime>
  <Pages>3</Pages>
  <Words>937</Words>
  <Characters>5773</Characters>
  <Application>Microsoft Office Word</Application>
  <DocSecurity>0</DocSecurity>
  <Lines>148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Smith</dc:creator>
  <cp:keywords/>
  <dc:description/>
  <cp:lastModifiedBy>Brittany Smith</cp:lastModifiedBy>
  <cp:revision>17</cp:revision>
  <cp:lastPrinted>2019-01-29T22:57:00Z</cp:lastPrinted>
  <dcterms:created xsi:type="dcterms:W3CDTF">2026-04-24T16:03:00Z</dcterms:created>
  <dcterms:modified xsi:type="dcterms:W3CDTF">2026-04-27T16:40:00Z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0x0101004BDA405985E89E4FA54740FF3E3EBA42</vt:lpwstr>
  </property>
  <property fmtid="{D5CDD505-2E9C-101B-9397-08002B2CF9AE}" pid="3" name="GrammarlyDocumentId">
    <vt:lpwstr>e850a402e77f3f6de8c76defae728caa5e08e4fcc68af3b6fedc95c87404db34</vt:lpwstr>
  </property>
  <property fmtid="{D5CDD505-2E9C-101B-9397-08002B2CF9AE}" pid="4" name="MediaServiceImageTags">
    <vt:lpwstr/>
  </property>
</Properties>
</file>